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03" w:rsidRDefault="00F95E03" w:rsidP="00F95E03">
      <w:pPr>
        <w:rPr>
          <w:rFonts w:ascii="Arial" w:hAnsi="Arial" w:cs="Arial"/>
          <w:b/>
          <w:u w:val="single"/>
        </w:rPr>
      </w:pPr>
      <w:r>
        <w:rPr>
          <w:rFonts w:ascii="Arial" w:hAnsi="Arial" w:cs="Arial"/>
          <w:b/>
          <w:u w:val="single"/>
        </w:rPr>
        <w:t>Media Questions &amp; Answers</w:t>
      </w:r>
    </w:p>
    <w:p w:rsidR="00F95E03" w:rsidRPr="00864519" w:rsidRDefault="00F95E03" w:rsidP="00F95E03">
      <w:pPr>
        <w:pStyle w:val="ListParagraph"/>
        <w:numPr>
          <w:ilvl w:val="0"/>
          <w:numId w:val="2"/>
        </w:numPr>
        <w:rPr>
          <w:rFonts w:ascii="Arial" w:hAnsi="Arial" w:cs="Arial"/>
        </w:rPr>
      </w:pPr>
      <w:r w:rsidRPr="00864519">
        <w:rPr>
          <w:rFonts w:ascii="Arial" w:hAnsi="Arial" w:cs="Arial"/>
          <w:b/>
        </w:rPr>
        <w:t>What and who is Semble?</w:t>
      </w:r>
      <w:r w:rsidR="00864519">
        <w:rPr>
          <w:rFonts w:ascii="Arial" w:hAnsi="Arial" w:cs="Arial"/>
          <w:b/>
        </w:rPr>
        <w:br/>
      </w:r>
      <w:r w:rsidRPr="00864519">
        <w:rPr>
          <w:rFonts w:ascii="Arial" w:hAnsi="Arial" w:cs="Arial"/>
        </w:rPr>
        <w:t xml:space="preserve">Semble is a collaboration between Paymark, 2degrees, Spark and Vodafone. The company has created a mobile wallet for New Zealand which will provide access initially to ASB and BNZ credit and debit payment cards, with other services added in the future, all via an app on your smartphone. There has been a great deal of interest from organisations interested in having their services also included in </w:t>
      </w:r>
      <w:r w:rsidRPr="003B18C0">
        <w:rPr>
          <w:rFonts w:ascii="Arial" w:hAnsi="Arial" w:cs="Arial"/>
          <w:i/>
        </w:rPr>
        <w:t>Semble</w:t>
      </w:r>
      <w:r w:rsidRPr="00864519">
        <w:rPr>
          <w:rFonts w:ascii="Arial" w:hAnsi="Arial" w:cs="Arial"/>
        </w:rPr>
        <w:t xml:space="preserve">, including popular retail chains, loyalty providers, airlines and public transport companies. The days of the overstuffed wallet are drawing to a close. </w:t>
      </w:r>
      <w:r w:rsidR="00864519">
        <w:rPr>
          <w:rFonts w:ascii="Arial" w:hAnsi="Arial" w:cs="Arial"/>
        </w:rPr>
        <w:br/>
      </w: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Who are Semble’s major partners?</w:t>
      </w:r>
    </w:p>
    <w:p w:rsidR="00F95E03" w:rsidRDefault="00F95E03" w:rsidP="00F95E03">
      <w:pPr>
        <w:pStyle w:val="ListParagraph"/>
        <w:rPr>
          <w:rFonts w:ascii="Arial" w:hAnsi="Arial" w:cs="Arial"/>
        </w:rPr>
      </w:pPr>
      <w:r w:rsidRPr="009F15BE">
        <w:rPr>
          <w:rFonts w:ascii="Arial" w:hAnsi="Arial" w:cs="Arial"/>
        </w:rPr>
        <w:t xml:space="preserve">Banking partners ASB and BNZ will offer a range of eligible credit and debit cards in </w:t>
      </w:r>
      <w:r w:rsidRPr="003B18C0">
        <w:rPr>
          <w:rFonts w:ascii="Arial" w:hAnsi="Arial" w:cs="Arial"/>
          <w:i/>
        </w:rPr>
        <w:t>Semble</w:t>
      </w:r>
      <w:r w:rsidRPr="009F15BE">
        <w:rPr>
          <w:rFonts w:ascii="Arial" w:hAnsi="Arial" w:cs="Arial"/>
        </w:rPr>
        <w:t xml:space="preserve">. </w:t>
      </w:r>
      <w:r>
        <w:rPr>
          <w:rFonts w:ascii="Arial" w:hAnsi="Arial" w:cs="Arial"/>
        </w:rPr>
        <w:t xml:space="preserve">Credit cards available in the </w:t>
      </w:r>
      <w:r w:rsidRPr="003B18C0">
        <w:rPr>
          <w:rFonts w:ascii="Arial" w:hAnsi="Arial" w:cs="Arial"/>
          <w:i/>
        </w:rPr>
        <w:t>Semble</w:t>
      </w:r>
      <w:r>
        <w:rPr>
          <w:rFonts w:ascii="Arial" w:hAnsi="Arial" w:cs="Arial"/>
        </w:rPr>
        <w:t xml:space="preserve"> mobile wallet alsoinclude a number of</w:t>
      </w:r>
      <w:r w:rsidRPr="009F15BE">
        <w:rPr>
          <w:rFonts w:ascii="Arial" w:hAnsi="Arial" w:cs="Arial"/>
        </w:rPr>
        <w:t xml:space="preserve"> Air N</w:t>
      </w:r>
      <w:r>
        <w:rPr>
          <w:rFonts w:ascii="Arial" w:hAnsi="Arial" w:cs="Arial"/>
        </w:rPr>
        <w:t xml:space="preserve">ew </w:t>
      </w:r>
      <w:r w:rsidRPr="009F15BE">
        <w:rPr>
          <w:rFonts w:ascii="Arial" w:hAnsi="Arial" w:cs="Arial"/>
        </w:rPr>
        <w:t>Z</w:t>
      </w:r>
      <w:r>
        <w:rPr>
          <w:rFonts w:ascii="Arial" w:hAnsi="Arial" w:cs="Arial"/>
        </w:rPr>
        <w:t>ealandA</w:t>
      </w:r>
      <w:r w:rsidR="00154060">
        <w:rPr>
          <w:rFonts w:ascii="Arial" w:hAnsi="Arial" w:cs="Arial"/>
        </w:rPr>
        <w:t>irpoints earning Global</w:t>
      </w:r>
      <w:r w:rsidRPr="009F15BE">
        <w:rPr>
          <w:rFonts w:ascii="Arial" w:hAnsi="Arial" w:cs="Arial"/>
        </w:rPr>
        <w:t>Plus cards.</w:t>
      </w:r>
      <w:r>
        <w:rPr>
          <w:rFonts w:ascii="Arial" w:hAnsi="Arial" w:cs="Arial"/>
        </w:rPr>
        <w:t>Plus of course the three Mobile Network Operators 2degrees, Spark and Vodafone, who between them look after 100% of New Zealand</w:t>
      </w:r>
      <w:r w:rsidR="003B18C0">
        <w:rPr>
          <w:rFonts w:ascii="Arial" w:hAnsi="Arial" w:cs="Arial"/>
        </w:rPr>
        <w:t>’s</w:t>
      </w:r>
      <w:r>
        <w:rPr>
          <w:rFonts w:ascii="Arial" w:hAnsi="Arial" w:cs="Arial"/>
        </w:rPr>
        <w:t xml:space="preserve"> mobile phone customers. </w:t>
      </w:r>
    </w:p>
    <w:p w:rsidR="00F95E03" w:rsidRPr="007C1EC8"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Why are you starting with payment?</w:t>
      </w:r>
    </w:p>
    <w:p w:rsidR="00F95E03" w:rsidRPr="009F15BE" w:rsidRDefault="00F95E03" w:rsidP="00F95E03">
      <w:pPr>
        <w:pStyle w:val="ListParagraph"/>
        <w:rPr>
          <w:rFonts w:ascii="Arial" w:hAnsi="Arial" w:cs="Arial"/>
        </w:rPr>
      </w:pPr>
      <w:r w:rsidRPr="009F15BE">
        <w:rPr>
          <w:rFonts w:ascii="Arial" w:hAnsi="Arial" w:cs="Arial"/>
        </w:rPr>
        <w:t xml:space="preserve">Kiwis use payment cards prolifically and often have a relationship with more than one bank. Offering access to those cards via a single app makes sense for us locally. </w:t>
      </w:r>
      <w:r>
        <w:rPr>
          <w:rFonts w:ascii="Arial" w:hAnsi="Arial" w:cs="Arial"/>
        </w:rPr>
        <w:t xml:space="preserve">New Zealand has a payments network infrastructure structure that is ready to accept paymentsfrom an NFC phone. Payment is </w:t>
      </w:r>
      <w:r w:rsidRPr="009F15BE">
        <w:rPr>
          <w:rFonts w:ascii="Arial" w:hAnsi="Arial" w:cs="Arial"/>
        </w:rPr>
        <w:t xml:space="preserve">a great starting place for New Zealand. </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 xml:space="preserve">When will additional services be available in </w:t>
      </w:r>
      <w:r w:rsidRPr="003B18C0">
        <w:rPr>
          <w:rFonts w:ascii="Arial" w:hAnsi="Arial" w:cs="Arial"/>
          <w:b/>
          <w:i/>
        </w:rPr>
        <w:t>Semble</w:t>
      </w:r>
      <w:r w:rsidRPr="009F15BE">
        <w:rPr>
          <w:rFonts w:ascii="Arial" w:hAnsi="Arial" w:cs="Arial"/>
          <w:b/>
        </w:rPr>
        <w:t>?</w:t>
      </w:r>
    </w:p>
    <w:p w:rsidR="00F95E03" w:rsidRPr="009F15BE" w:rsidRDefault="00F95E03" w:rsidP="00F95E03">
      <w:pPr>
        <w:pStyle w:val="ListParagraph"/>
        <w:rPr>
          <w:rFonts w:ascii="Arial" w:hAnsi="Arial" w:cs="Arial"/>
        </w:rPr>
      </w:pPr>
      <w:r w:rsidRPr="009F15BE">
        <w:rPr>
          <w:rFonts w:ascii="Arial" w:hAnsi="Arial" w:cs="Arial"/>
        </w:rPr>
        <w:t xml:space="preserve">We’ve had a huge amount of interest from a really exciting mix of Kiwi businesses and look forward to the potential this offers Kiwis in the future. Ultimately we want to replace the contents of your physical wallet with </w:t>
      </w:r>
      <w:r w:rsidRPr="003B18C0">
        <w:rPr>
          <w:rFonts w:ascii="Arial" w:hAnsi="Arial" w:cs="Arial"/>
          <w:i/>
        </w:rPr>
        <w:t>Semble</w:t>
      </w:r>
      <w:r w:rsidRPr="009F15BE">
        <w:rPr>
          <w:rFonts w:ascii="Arial" w:hAnsi="Arial" w:cs="Arial"/>
        </w:rPr>
        <w:t xml:space="preserve"> and we’ll be working really hard to achieve that</w:t>
      </w:r>
      <w:r>
        <w:rPr>
          <w:rFonts w:ascii="Arial" w:hAnsi="Arial" w:cs="Arial"/>
        </w:rPr>
        <w:t xml:space="preserve"> by offering a compelling range of services in addition to payments</w:t>
      </w:r>
      <w:r w:rsidRPr="009F15BE">
        <w:rPr>
          <w:rFonts w:ascii="Arial" w:hAnsi="Arial" w:cs="Arial"/>
        </w:rPr>
        <w:t>.</w:t>
      </w:r>
    </w:p>
    <w:p w:rsidR="00F95E03" w:rsidRPr="009F15BE" w:rsidRDefault="00F95E03" w:rsidP="00F95E03">
      <w:pPr>
        <w:pStyle w:val="ListParagraph"/>
        <w:rPr>
          <w:rFonts w:ascii="Arial" w:hAnsi="Arial" w:cs="Arial"/>
        </w:rPr>
      </w:pPr>
    </w:p>
    <w:p w:rsidR="00F95E03" w:rsidRDefault="00F95E03" w:rsidP="00F95E03">
      <w:pPr>
        <w:pStyle w:val="ListParagraph"/>
        <w:numPr>
          <w:ilvl w:val="0"/>
          <w:numId w:val="2"/>
        </w:numPr>
        <w:rPr>
          <w:rFonts w:ascii="Arial" w:hAnsi="Arial" w:cs="Arial"/>
          <w:b/>
        </w:rPr>
      </w:pPr>
      <w:r w:rsidRPr="009F15BE">
        <w:rPr>
          <w:rFonts w:ascii="Arial" w:hAnsi="Arial" w:cs="Arial"/>
          <w:b/>
        </w:rPr>
        <w:t>Is New Zealand ready for the mobile wallet and mobile payment?</w:t>
      </w:r>
    </w:p>
    <w:p w:rsidR="00F95E03" w:rsidRPr="00305A0A" w:rsidRDefault="00F95E03" w:rsidP="00F95E03">
      <w:pPr>
        <w:pStyle w:val="ListParagraph"/>
        <w:rPr>
          <w:rFonts w:ascii="Arial" w:hAnsi="Arial" w:cs="Arial"/>
          <w:b/>
        </w:rPr>
      </w:pPr>
      <w:r w:rsidRPr="009F15BE">
        <w:rPr>
          <w:rFonts w:ascii="Arial" w:hAnsi="Arial" w:cs="Arial"/>
        </w:rPr>
        <w:t xml:space="preserve">We </w:t>
      </w:r>
      <w:r>
        <w:rPr>
          <w:rFonts w:ascii="Arial" w:hAnsi="Arial" w:cs="Arial"/>
        </w:rPr>
        <w:t>definitely believe</w:t>
      </w:r>
      <w:r w:rsidRPr="009F15BE">
        <w:rPr>
          <w:rFonts w:ascii="Arial" w:hAnsi="Arial" w:cs="Arial"/>
        </w:rPr>
        <w:t xml:space="preserve"> so. </w:t>
      </w:r>
      <w:r>
        <w:rPr>
          <w:rFonts w:ascii="Arial" w:hAnsi="Arial" w:cs="Arial"/>
        </w:rPr>
        <w:t xml:space="preserve">New Zealand has </w:t>
      </w:r>
      <w:r w:rsidRPr="009F15BE">
        <w:rPr>
          <w:rFonts w:ascii="Arial" w:hAnsi="Arial" w:cs="Arial"/>
        </w:rPr>
        <w:t>a great mix of the right behaviours and an established local environment.</w:t>
      </w:r>
    </w:p>
    <w:p w:rsidR="00F95E03" w:rsidRDefault="00F95E03" w:rsidP="00F95E03">
      <w:pPr>
        <w:pStyle w:val="ListParagraph"/>
        <w:numPr>
          <w:ilvl w:val="0"/>
          <w:numId w:val="3"/>
        </w:numPr>
        <w:rPr>
          <w:rFonts w:ascii="Arial" w:hAnsi="Arial" w:cs="Arial"/>
        </w:rPr>
      </w:pPr>
      <w:r w:rsidRPr="00305A0A">
        <w:rPr>
          <w:rFonts w:ascii="Arial" w:hAnsi="Arial" w:cs="Arial"/>
        </w:rPr>
        <w:t xml:space="preserve">Smartphone penetration has almost doubled in the last two years in New Zealand and migration to smartphones is much </w:t>
      </w:r>
      <w:r>
        <w:rPr>
          <w:rFonts w:ascii="Arial" w:hAnsi="Arial" w:cs="Arial"/>
        </w:rPr>
        <w:t>quicker</w:t>
      </w:r>
      <w:r w:rsidRPr="00305A0A">
        <w:rPr>
          <w:rFonts w:ascii="Arial" w:hAnsi="Arial" w:cs="Arial"/>
        </w:rPr>
        <w:t xml:space="preserve"> here than even in the United States or Japan</w:t>
      </w:r>
      <w:r w:rsidRPr="00305A0A">
        <w:rPr>
          <w:rFonts w:ascii="Arial" w:hAnsi="Arial" w:cs="Arial"/>
          <w:vertAlign w:val="superscript"/>
        </w:rPr>
        <w:t>*</w:t>
      </w:r>
      <w:r w:rsidRPr="00305A0A">
        <w:rPr>
          <w:rFonts w:ascii="Arial" w:hAnsi="Arial" w:cs="Arial"/>
        </w:rPr>
        <w:t xml:space="preserve">. </w:t>
      </w:r>
    </w:p>
    <w:p w:rsidR="00F95E03" w:rsidRDefault="003B18C0" w:rsidP="00F95E03">
      <w:pPr>
        <w:pStyle w:val="ListParagraph"/>
        <w:numPr>
          <w:ilvl w:val="0"/>
          <w:numId w:val="3"/>
        </w:numPr>
        <w:rPr>
          <w:rFonts w:ascii="Arial" w:hAnsi="Arial" w:cs="Arial"/>
        </w:rPr>
      </w:pPr>
      <w:r>
        <w:rPr>
          <w:rFonts w:ascii="Arial" w:hAnsi="Arial" w:cs="Arial"/>
        </w:rPr>
        <w:t>Over 65% of New Zealander</w:t>
      </w:r>
      <w:r w:rsidR="00F95E03" w:rsidRPr="00305A0A">
        <w:rPr>
          <w:rFonts w:ascii="Arial" w:hAnsi="Arial" w:cs="Arial"/>
        </w:rPr>
        <w:t>s have smar</w:t>
      </w:r>
      <w:r w:rsidR="00F95E03">
        <w:rPr>
          <w:rFonts w:ascii="Arial" w:hAnsi="Arial" w:cs="Arial"/>
        </w:rPr>
        <w:t xml:space="preserve">tphones and an estimated 39% of </w:t>
      </w:r>
      <w:r w:rsidR="00F95E03" w:rsidRPr="00305A0A">
        <w:rPr>
          <w:rFonts w:ascii="Arial" w:hAnsi="Arial" w:cs="Arial"/>
        </w:rPr>
        <w:t>Kiwi households have tablets</w:t>
      </w:r>
      <w:r w:rsidR="00F95E03" w:rsidRPr="00305A0A">
        <w:rPr>
          <w:rFonts w:ascii="Arial" w:hAnsi="Arial" w:cs="Arial"/>
          <w:vertAlign w:val="superscript"/>
        </w:rPr>
        <w:t>*</w:t>
      </w:r>
      <w:r w:rsidR="00F95E03" w:rsidRPr="00305A0A">
        <w:rPr>
          <w:rFonts w:ascii="Arial" w:hAnsi="Arial" w:cs="Arial"/>
        </w:rPr>
        <w:t>.</w:t>
      </w:r>
    </w:p>
    <w:p w:rsidR="00F95E03" w:rsidRDefault="00F95E03" w:rsidP="00F95E03">
      <w:pPr>
        <w:pStyle w:val="ListParagraph"/>
        <w:numPr>
          <w:ilvl w:val="0"/>
          <w:numId w:val="3"/>
        </w:numPr>
        <w:rPr>
          <w:rFonts w:ascii="Arial" w:hAnsi="Arial" w:cs="Arial"/>
        </w:rPr>
      </w:pPr>
      <w:r w:rsidRPr="00305A0A">
        <w:rPr>
          <w:rFonts w:ascii="Arial" w:hAnsi="Arial" w:cs="Arial"/>
        </w:rPr>
        <w:t xml:space="preserve">The increasing penetration of smartphones and tablets is predicted to accelerate an increase in mobile centric behaviour. </w:t>
      </w:r>
    </w:p>
    <w:p w:rsidR="00864519" w:rsidRDefault="00F95E03" w:rsidP="00F95E03">
      <w:pPr>
        <w:pStyle w:val="ListParagraph"/>
        <w:numPr>
          <w:ilvl w:val="1"/>
          <w:numId w:val="3"/>
        </w:numPr>
        <w:rPr>
          <w:rFonts w:ascii="Arial" w:hAnsi="Arial" w:cs="Arial"/>
        </w:rPr>
      </w:pPr>
      <w:r w:rsidRPr="00864519">
        <w:rPr>
          <w:rFonts w:ascii="Arial" w:hAnsi="Arial" w:cs="Arial"/>
        </w:rPr>
        <w:t>Over 53%</w:t>
      </w:r>
      <w:r w:rsidRPr="00864519">
        <w:rPr>
          <w:rFonts w:ascii="Arial" w:hAnsi="Arial" w:cs="Arial"/>
          <w:vertAlign w:val="superscript"/>
        </w:rPr>
        <w:t>*</w:t>
      </w:r>
      <w:r w:rsidRPr="00864519">
        <w:rPr>
          <w:rFonts w:ascii="Arial" w:hAnsi="Arial" w:cs="Arial"/>
        </w:rPr>
        <w:t xml:space="preserve"> of New Zealanders with a smartphone noted that they access the internet via their smartphone daily. </w:t>
      </w:r>
    </w:p>
    <w:p w:rsidR="00F95E03" w:rsidRPr="00864519" w:rsidRDefault="00F95E03" w:rsidP="00F95E03">
      <w:pPr>
        <w:pStyle w:val="ListParagraph"/>
        <w:numPr>
          <w:ilvl w:val="1"/>
          <w:numId w:val="3"/>
        </w:numPr>
        <w:rPr>
          <w:rFonts w:ascii="Arial" w:hAnsi="Arial" w:cs="Arial"/>
        </w:rPr>
      </w:pPr>
      <w:r w:rsidRPr="00864519">
        <w:rPr>
          <w:rFonts w:ascii="Arial" w:hAnsi="Arial" w:cs="Arial"/>
        </w:rPr>
        <w:t>30%</w:t>
      </w:r>
      <w:r w:rsidRPr="00864519">
        <w:rPr>
          <w:rFonts w:ascii="Arial" w:hAnsi="Arial" w:cs="Arial"/>
          <w:vertAlign w:val="superscript"/>
        </w:rPr>
        <w:t>**</w:t>
      </w:r>
      <w:r w:rsidRPr="00864519">
        <w:rPr>
          <w:rFonts w:ascii="Arial" w:hAnsi="Arial" w:cs="Arial"/>
        </w:rPr>
        <w:t xml:space="preserve"> of consumers would rather give up their TV than their smartphone</w:t>
      </w:r>
      <w:r w:rsidRPr="00864519">
        <w:rPr>
          <w:rFonts w:ascii="Arial" w:hAnsi="Arial" w:cs="Arial"/>
          <w:vertAlign w:val="superscript"/>
        </w:rPr>
        <w:t xml:space="preserve"> **</w:t>
      </w:r>
      <w:r w:rsidRPr="00864519">
        <w:rPr>
          <w:rFonts w:ascii="Arial" w:hAnsi="Arial" w:cs="Arial"/>
        </w:rPr>
        <w:t>.</w:t>
      </w:r>
    </w:p>
    <w:p w:rsidR="00F95E03" w:rsidRPr="00305A0A" w:rsidRDefault="00F95E03" w:rsidP="00F95E03">
      <w:pPr>
        <w:pStyle w:val="ListParagraph"/>
        <w:numPr>
          <w:ilvl w:val="1"/>
          <w:numId w:val="3"/>
        </w:numPr>
        <w:rPr>
          <w:rFonts w:ascii="Arial" w:hAnsi="Arial" w:cs="Arial"/>
        </w:rPr>
      </w:pPr>
      <w:r w:rsidRPr="00305A0A">
        <w:rPr>
          <w:rFonts w:ascii="Arial" w:hAnsi="Arial" w:cs="Arial"/>
        </w:rPr>
        <w:lastRenderedPageBreak/>
        <w:t>82% of smartphone users said they would never leave home without their smartphones</w:t>
      </w:r>
    </w:p>
    <w:p w:rsidR="00F95E03" w:rsidRPr="00305A0A" w:rsidRDefault="00F95E03" w:rsidP="00F95E03">
      <w:pPr>
        <w:pStyle w:val="ListParagraph"/>
        <w:numPr>
          <w:ilvl w:val="0"/>
          <w:numId w:val="3"/>
        </w:numPr>
        <w:rPr>
          <w:rFonts w:ascii="Arial" w:hAnsi="Arial" w:cs="Arial"/>
        </w:rPr>
      </w:pPr>
      <w:r w:rsidRPr="00305A0A">
        <w:rPr>
          <w:rFonts w:ascii="Arial" w:hAnsi="Arial" w:cs="Arial"/>
        </w:rPr>
        <w:t xml:space="preserve">Kiwis have over 750,000 NFC enabled android smartphones, a figure expected to rise to close to one million devices by Christmas. </w:t>
      </w:r>
    </w:p>
    <w:p w:rsidR="00F95E03" w:rsidRDefault="00F95E03" w:rsidP="008C32EC">
      <w:pPr>
        <w:pStyle w:val="ListParagraph"/>
        <w:numPr>
          <w:ilvl w:val="0"/>
          <w:numId w:val="3"/>
        </w:numPr>
        <w:spacing w:line="252" w:lineRule="auto"/>
        <w:rPr>
          <w:rFonts w:ascii="Arial" w:hAnsi="Arial" w:cs="Arial"/>
        </w:rPr>
      </w:pPr>
      <w:r w:rsidRPr="00FD0668">
        <w:rPr>
          <w:rFonts w:ascii="Arial" w:hAnsi="Arial" w:cs="Arial"/>
        </w:rPr>
        <w:t xml:space="preserve">Contactless transactions continue to experience rapid growth locally. Kiwis had made </w:t>
      </w:r>
      <w:r w:rsidRPr="007456B7">
        <w:rPr>
          <w:rFonts w:ascii="Arial" w:hAnsi="Arial" w:cs="Arial"/>
        </w:rPr>
        <w:t>over 20 million</w:t>
      </w:r>
      <w:r w:rsidRPr="00FD0668">
        <w:rPr>
          <w:rFonts w:ascii="Arial" w:hAnsi="Arial" w:cs="Arial"/>
        </w:rPr>
        <w:t xml:space="preserve"> contactless transactions</w:t>
      </w:r>
      <w:r w:rsidRPr="007456B7">
        <w:rPr>
          <w:rFonts w:ascii="Arial" w:hAnsi="Arial" w:cs="Arial"/>
        </w:rPr>
        <w:t xml:space="preserve"> worth an estimated $735 millionby August this year.</w:t>
      </w:r>
      <w:r w:rsidR="00864519">
        <w:rPr>
          <w:rFonts w:ascii="Arial" w:hAnsi="Arial" w:cs="Arial"/>
        </w:rPr>
        <w:br/>
      </w:r>
    </w:p>
    <w:p w:rsidR="00F95E03" w:rsidRPr="009F15BE" w:rsidRDefault="00F95E03" w:rsidP="00F95E03">
      <w:pPr>
        <w:pStyle w:val="ListParagraph"/>
        <w:numPr>
          <w:ilvl w:val="0"/>
          <w:numId w:val="2"/>
        </w:numPr>
        <w:rPr>
          <w:rFonts w:ascii="Arial" w:hAnsi="Arial" w:cs="Arial"/>
        </w:rPr>
      </w:pPr>
      <w:r w:rsidRPr="00864519">
        <w:rPr>
          <w:rFonts w:ascii="Arial" w:hAnsi="Arial" w:cs="Arial"/>
          <w:b/>
        </w:rPr>
        <w:t>How</w:t>
      </w:r>
      <w:r w:rsidRPr="009F15BE">
        <w:rPr>
          <w:rFonts w:ascii="Arial" w:hAnsi="Arial" w:cs="Arial"/>
          <w:b/>
        </w:rPr>
        <w:t xml:space="preserve"> many NZ </w:t>
      </w:r>
      <w:r>
        <w:rPr>
          <w:rFonts w:ascii="Arial" w:hAnsi="Arial" w:cs="Arial"/>
          <w:b/>
        </w:rPr>
        <w:t>EFTPOS</w:t>
      </w:r>
      <w:r w:rsidRPr="009F15BE">
        <w:rPr>
          <w:rFonts w:ascii="Arial" w:hAnsi="Arial" w:cs="Arial"/>
          <w:b/>
        </w:rPr>
        <w:t xml:space="preserve"> terminals accept contactless payment today? </w:t>
      </w:r>
    </w:p>
    <w:p w:rsidR="00F95E03" w:rsidRPr="009F15BE" w:rsidRDefault="00F95E03" w:rsidP="00F95E03">
      <w:pPr>
        <w:pStyle w:val="ListParagraph"/>
        <w:rPr>
          <w:rFonts w:ascii="Arial" w:hAnsi="Arial" w:cs="Arial"/>
        </w:rPr>
      </w:pPr>
      <w:r w:rsidRPr="009F15BE">
        <w:rPr>
          <w:rFonts w:ascii="Arial" w:hAnsi="Arial" w:cs="Arial"/>
        </w:rPr>
        <w:t xml:space="preserve">Over </w:t>
      </w:r>
      <w:r w:rsidRPr="00F7077D">
        <w:rPr>
          <w:rFonts w:ascii="Arial" w:hAnsi="Arial" w:cs="Arial"/>
        </w:rPr>
        <w:t xml:space="preserve">16,000 </w:t>
      </w:r>
      <w:r w:rsidRPr="009F15BE">
        <w:rPr>
          <w:rFonts w:ascii="Arial" w:hAnsi="Arial" w:cs="Arial"/>
        </w:rPr>
        <w:t>terminals in New Zealand accept contactless payment today. With customer appetite for contactless payment increasing exponentially and continued endorsement of NFC as a mature global payment technology, we expect this number to increase significantly over the coming months.</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 xml:space="preserve">When will </w:t>
      </w:r>
      <w:r w:rsidRPr="003B18C0">
        <w:rPr>
          <w:rFonts w:ascii="Arial" w:hAnsi="Arial" w:cs="Arial"/>
          <w:b/>
          <w:i/>
        </w:rPr>
        <w:t>Semble</w:t>
      </w:r>
      <w:r w:rsidRPr="009F15BE">
        <w:rPr>
          <w:rFonts w:ascii="Arial" w:hAnsi="Arial" w:cs="Arial"/>
          <w:b/>
        </w:rPr>
        <w:t xml:space="preserve"> launch?</w:t>
      </w:r>
    </w:p>
    <w:p w:rsidR="00F95E03" w:rsidRPr="009F15BE" w:rsidRDefault="00F95E03" w:rsidP="00F95E03">
      <w:pPr>
        <w:pStyle w:val="ListParagraph"/>
        <w:rPr>
          <w:rFonts w:ascii="Arial" w:hAnsi="Arial" w:cs="Arial"/>
        </w:rPr>
      </w:pPr>
      <w:r w:rsidRPr="003B18C0">
        <w:rPr>
          <w:rFonts w:ascii="Arial" w:hAnsi="Arial" w:cs="Arial"/>
          <w:i/>
        </w:rPr>
        <w:t>Semble</w:t>
      </w:r>
      <w:r w:rsidRPr="009F15BE">
        <w:rPr>
          <w:rFonts w:ascii="Arial" w:hAnsi="Arial" w:cs="Arial"/>
        </w:rPr>
        <w:t xml:space="preserve"> will pilot with 250 people in November. Th</w:t>
      </w:r>
      <w:r>
        <w:rPr>
          <w:rFonts w:ascii="Arial" w:hAnsi="Arial" w:cs="Arial"/>
        </w:rPr>
        <w:t xml:space="preserve">esenumbers </w:t>
      </w:r>
      <w:r w:rsidRPr="009F15BE">
        <w:rPr>
          <w:rFonts w:ascii="Arial" w:hAnsi="Arial" w:cs="Arial"/>
        </w:rPr>
        <w:t xml:space="preserve">will gradually expand and we are planning to launch </w:t>
      </w:r>
      <w:r w:rsidRPr="003B18C0">
        <w:rPr>
          <w:rFonts w:ascii="Arial" w:hAnsi="Arial" w:cs="Arial"/>
          <w:i/>
        </w:rPr>
        <w:t>Semble</w:t>
      </w:r>
      <w:r w:rsidRPr="009F15BE">
        <w:rPr>
          <w:rFonts w:ascii="Arial" w:hAnsi="Arial" w:cs="Arial"/>
        </w:rPr>
        <w:t xml:space="preserve"> to the wider public </w:t>
      </w:r>
      <w:r>
        <w:rPr>
          <w:rFonts w:ascii="Arial" w:hAnsi="Arial" w:cs="Arial"/>
        </w:rPr>
        <w:t xml:space="preserve">early </w:t>
      </w:r>
      <w:r w:rsidRPr="009F15BE">
        <w:rPr>
          <w:rFonts w:ascii="Arial" w:hAnsi="Arial" w:cs="Arial"/>
        </w:rPr>
        <w:t xml:space="preserve">in the </w:t>
      </w:r>
      <w:r>
        <w:rPr>
          <w:rFonts w:ascii="Arial" w:hAnsi="Arial" w:cs="Arial"/>
        </w:rPr>
        <w:t>New Year</w:t>
      </w:r>
      <w:r w:rsidRPr="009F15BE">
        <w:rPr>
          <w:rFonts w:ascii="Arial" w:hAnsi="Arial" w:cs="Arial"/>
        </w:rPr>
        <w:t xml:space="preserve">. </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What technology will you use to keep customers</w:t>
      </w:r>
      <w:r w:rsidR="00864519">
        <w:rPr>
          <w:rFonts w:ascii="Arial" w:hAnsi="Arial" w:cs="Arial"/>
          <w:b/>
        </w:rPr>
        <w:t>’</w:t>
      </w:r>
      <w:r w:rsidRPr="009F15BE">
        <w:rPr>
          <w:rFonts w:ascii="Arial" w:hAnsi="Arial" w:cs="Arial"/>
          <w:b/>
        </w:rPr>
        <w:t xml:space="preserve"> information secure?</w:t>
      </w:r>
    </w:p>
    <w:p w:rsidR="00F95E03" w:rsidRPr="009F15BE" w:rsidRDefault="00F95E03" w:rsidP="00F95E03">
      <w:pPr>
        <w:pStyle w:val="ListParagraph"/>
        <w:rPr>
          <w:rFonts w:ascii="Arial" w:hAnsi="Arial" w:cs="Arial"/>
        </w:rPr>
      </w:pPr>
      <w:r w:rsidRPr="003B18C0">
        <w:rPr>
          <w:rFonts w:ascii="Arial" w:hAnsi="Arial" w:cs="Arial"/>
          <w:i/>
        </w:rPr>
        <w:t>Semble</w:t>
      </w:r>
      <w:r w:rsidRPr="009F15BE">
        <w:rPr>
          <w:rFonts w:ascii="Arial" w:hAnsi="Arial" w:cs="Arial"/>
        </w:rPr>
        <w:t xml:space="preserve"> will store personal information </w:t>
      </w:r>
      <w:r>
        <w:rPr>
          <w:rFonts w:ascii="Arial" w:hAnsi="Arial" w:cs="Arial"/>
        </w:rPr>
        <w:t xml:space="preserve">encrypted </w:t>
      </w:r>
      <w:r w:rsidRPr="009F15BE">
        <w:rPr>
          <w:rFonts w:ascii="Arial" w:hAnsi="Arial" w:cs="Arial"/>
        </w:rPr>
        <w:t xml:space="preserve">on a </w:t>
      </w:r>
      <w:r>
        <w:rPr>
          <w:rFonts w:ascii="Arial" w:hAnsi="Arial" w:cs="Arial"/>
        </w:rPr>
        <w:t>“</w:t>
      </w:r>
      <w:r w:rsidRPr="009F15BE">
        <w:rPr>
          <w:rFonts w:ascii="Arial" w:hAnsi="Arial" w:cs="Arial"/>
        </w:rPr>
        <w:t>secure element</w:t>
      </w:r>
      <w:r>
        <w:rPr>
          <w:rFonts w:ascii="Arial" w:hAnsi="Arial" w:cs="Arial"/>
        </w:rPr>
        <w:t>”</w:t>
      </w:r>
      <w:r w:rsidRPr="009F15BE">
        <w:rPr>
          <w:rFonts w:ascii="Arial" w:hAnsi="Arial" w:cs="Arial"/>
        </w:rPr>
        <w:t xml:space="preserve"> contained within the SIM card, just like the chip embedded in credit cards. There will also be additional layers of security available via a security code for the app and the pin code </w:t>
      </w:r>
      <w:r>
        <w:rPr>
          <w:rFonts w:ascii="Arial" w:hAnsi="Arial" w:cs="Arial"/>
        </w:rPr>
        <w:t xml:space="preserve">or biometric security </w:t>
      </w:r>
      <w:r w:rsidRPr="009F15BE">
        <w:rPr>
          <w:rFonts w:ascii="Arial" w:hAnsi="Arial" w:cs="Arial"/>
        </w:rPr>
        <w:t xml:space="preserve">on </w:t>
      </w:r>
      <w:r>
        <w:rPr>
          <w:rFonts w:ascii="Arial" w:hAnsi="Arial" w:cs="Arial"/>
        </w:rPr>
        <w:t xml:space="preserve">the </w:t>
      </w:r>
      <w:r w:rsidRPr="009F15BE">
        <w:rPr>
          <w:rFonts w:ascii="Arial" w:hAnsi="Arial" w:cs="Arial"/>
        </w:rPr>
        <w:t>phone.</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Why did you choose this technology?</w:t>
      </w:r>
    </w:p>
    <w:p w:rsidR="00F95E03" w:rsidRPr="009F15BE" w:rsidRDefault="00F95E03" w:rsidP="00F95E03">
      <w:pPr>
        <w:pStyle w:val="ListParagraph"/>
        <w:rPr>
          <w:rFonts w:ascii="Arial" w:hAnsi="Arial" w:cs="Arial"/>
        </w:rPr>
      </w:pPr>
      <w:r w:rsidRPr="009F15BE">
        <w:rPr>
          <w:rFonts w:ascii="Arial" w:hAnsi="Arial" w:cs="Arial"/>
        </w:rPr>
        <w:t>The secure element in the SIM is a globally recognised mature technology for applications that require a high degree of security. Trust is really important with any new technology</w:t>
      </w:r>
      <w:r>
        <w:rPr>
          <w:rFonts w:ascii="Arial" w:hAnsi="Arial" w:cs="Arial"/>
        </w:rPr>
        <w:t xml:space="preserve"> and especially for payments</w:t>
      </w:r>
      <w:r w:rsidRPr="009F15BE">
        <w:rPr>
          <w:rFonts w:ascii="Arial" w:hAnsi="Arial" w:cs="Arial"/>
        </w:rPr>
        <w:t xml:space="preserve">. Keeping customer details secure is a critical part of that. We believe this is the right choice for </w:t>
      </w:r>
      <w:r w:rsidRPr="003B18C0">
        <w:rPr>
          <w:rFonts w:ascii="Arial" w:hAnsi="Arial" w:cs="Arial"/>
          <w:i/>
        </w:rPr>
        <w:t>Semble</w:t>
      </w:r>
      <w:r>
        <w:rPr>
          <w:rFonts w:ascii="Arial" w:hAnsi="Arial" w:cs="Arial"/>
        </w:rPr>
        <w:t xml:space="preserve">today particularly </w:t>
      </w:r>
      <w:r w:rsidRPr="009F15BE">
        <w:rPr>
          <w:rFonts w:ascii="Arial" w:hAnsi="Arial" w:cs="Arial"/>
        </w:rPr>
        <w:t xml:space="preserve">given that we are starting with mobile payment. </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 xml:space="preserve">What makes </w:t>
      </w:r>
      <w:r w:rsidRPr="003B18C0">
        <w:rPr>
          <w:rFonts w:ascii="Arial" w:hAnsi="Arial" w:cs="Arial"/>
          <w:b/>
          <w:i/>
        </w:rPr>
        <w:t>Semble</w:t>
      </w:r>
      <w:r w:rsidRPr="009F15BE">
        <w:rPr>
          <w:rFonts w:ascii="Arial" w:hAnsi="Arial" w:cs="Arial"/>
          <w:b/>
        </w:rPr>
        <w:t xml:space="preserve"> different to other mobile wallet concepts?</w:t>
      </w:r>
    </w:p>
    <w:p w:rsidR="00F95E03" w:rsidRPr="009F15BE" w:rsidRDefault="00F95E03" w:rsidP="00F95E03">
      <w:pPr>
        <w:pStyle w:val="ListParagraph"/>
        <w:rPr>
          <w:rFonts w:ascii="Arial" w:hAnsi="Arial" w:cs="Arial"/>
        </w:rPr>
      </w:pPr>
      <w:r w:rsidRPr="009F15BE">
        <w:rPr>
          <w:rFonts w:ascii="Arial" w:hAnsi="Arial" w:cs="Arial"/>
        </w:rPr>
        <w:t xml:space="preserve">What is really unique to </w:t>
      </w:r>
      <w:r w:rsidRPr="003B18C0">
        <w:rPr>
          <w:rFonts w:ascii="Arial" w:hAnsi="Arial" w:cs="Arial"/>
          <w:i/>
        </w:rPr>
        <w:t>Semble</w:t>
      </w:r>
      <w:r w:rsidRPr="009F15BE">
        <w:rPr>
          <w:rFonts w:ascii="Arial" w:hAnsi="Arial" w:cs="Arial"/>
        </w:rPr>
        <w:t xml:space="preserve"> is </w:t>
      </w:r>
      <w:r>
        <w:rPr>
          <w:rFonts w:ascii="Arial" w:hAnsi="Arial" w:cs="Arial"/>
        </w:rPr>
        <w:t>the ecosystem that is buil</w:t>
      </w:r>
      <w:r w:rsidR="003B18C0">
        <w:rPr>
          <w:rFonts w:ascii="Arial" w:hAnsi="Arial" w:cs="Arial"/>
        </w:rPr>
        <w:t xml:space="preserve">ding around our mobile wallet. </w:t>
      </w:r>
      <w:r>
        <w:rPr>
          <w:rFonts w:ascii="Arial" w:hAnsi="Arial" w:cs="Arial"/>
        </w:rPr>
        <w:t>Ultimately this keeps things simple for a customer.</w:t>
      </w:r>
      <w:r w:rsidRPr="009F15BE">
        <w:rPr>
          <w:rFonts w:ascii="Arial" w:hAnsi="Arial" w:cs="Arial"/>
        </w:rPr>
        <w:t xml:space="preserve"> One app, available on any mobile and terminal network in New Zealand, with a mix of services on offer. </w:t>
      </w:r>
      <w:r>
        <w:rPr>
          <w:rFonts w:ascii="Arial" w:hAnsi="Arial" w:cs="Arial"/>
        </w:rPr>
        <w:t xml:space="preserve">Our vision for </w:t>
      </w:r>
      <w:r w:rsidRPr="003B18C0">
        <w:rPr>
          <w:rFonts w:ascii="Arial" w:hAnsi="Arial" w:cs="Arial"/>
          <w:i/>
        </w:rPr>
        <w:t>Semble</w:t>
      </w:r>
      <w:r>
        <w:rPr>
          <w:rFonts w:ascii="Arial" w:hAnsi="Arial" w:cs="Arial"/>
        </w:rPr>
        <w:t xml:space="preserve"> goes well beyond payment. Offers, loyalty cards, transport, ticketing. All via one app. We’re not talking about multiple stand-alone wallets. </w:t>
      </w:r>
      <w:r w:rsidRPr="003B18C0">
        <w:rPr>
          <w:rFonts w:ascii="Arial" w:hAnsi="Arial" w:cs="Arial"/>
          <w:i/>
        </w:rPr>
        <w:t>Semble</w:t>
      </w:r>
      <w:r>
        <w:rPr>
          <w:rFonts w:ascii="Arial" w:hAnsi="Arial" w:cs="Arial"/>
        </w:rPr>
        <w:t xml:space="preserve"> will be a</w:t>
      </w:r>
      <w:r w:rsidRPr="009F15BE">
        <w:rPr>
          <w:rFonts w:ascii="Arial" w:hAnsi="Arial" w:cs="Arial"/>
        </w:rPr>
        <w:t xml:space="preserve"> one stop shop, made for Kiwis, by Kiwis. </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How does it rate on the global stage?</w:t>
      </w:r>
    </w:p>
    <w:p w:rsidR="00F95E03" w:rsidRPr="009F15BE" w:rsidRDefault="00F95E03" w:rsidP="00F95E03">
      <w:pPr>
        <w:pStyle w:val="ListParagraph"/>
        <w:rPr>
          <w:rFonts w:ascii="Arial" w:hAnsi="Arial" w:cs="Arial"/>
        </w:rPr>
      </w:pPr>
      <w:r>
        <w:rPr>
          <w:rFonts w:ascii="Arial" w:hAnsi="Arial" w:cs="Arial"/>
        </w:rPr>
        <w:t xml:space="preserve">In an international context, </w:t>
      </w:r>
      <w:r w:rsidRPr="009F15BE">
        <w:rPr>
          <w:rFonts w:ascii="Arial" w:hAnsi="Arial" w:cs="Arial"/>
        </w:rPr>
        <w:t xml:space="preserve">it is unique for major banks to work with mobile and terminal network providers to create a great ubiquitous local solution. Ultimately this makes it easier for businesses wanting to provide a service in </w:t>
      </w:r>
      <w:r w:rsidRPr="003B18C0">
        <w:rPr>
          <w:rFonts w:ascii="Arial" w:hAnsi="Arial" w:cs="Arial"/>
          <w:i/>
        </w:rPr>
        <w:t>Semble</w:t>
      </w:r>
      <w:r w:rsidRPr="009F15BE">
        <w:rPr>
          <w:rFonts w:ascii="Arial" w:hAnsi="Arial" w:cs="Arial"/>
        </w:rPr>
        <w:t xml:space="preserve"> and simple for the customer using </w:t>
      </w:r>
      <w:r w:rsidRPr="003B18C0">
        <w:rPr>
          <w:rFonts w:ascii="Arial" w:hAnsi="Arial" w:cs="Arial"/>
          <w:i/>
        </w:rPr>
        <w:t>Semble</w:t>
      </w:r>
      <w:r w:rsidRPr="009F15BE">
        <w:rPr>
          <w:rFonts w:ascii="Arial" w:hAnsi="Arial" w:cs="Arial"/>
        </w:rPr>
        <w:t xml:space="preserve">.  We’re getting a lot of </w:t>
      </w:r>
      <w:r>
        <w:rPr>
          <w:rFonts w:ascii="Arial" w:hAnsi="Arial" w:cs="Arial"/>
        </w:rPr>
        <w:t xml:space="preserve">international </w:t>
      </w:r>
      <w:r w:rsidRPr="009F15BE">
        <w:rPr>
          <w:rFonts w:ascii="Arial" w:hAnsi="Arial" w:cs="Arial"/>
        </w:rPr>
        <w:t xml:space="preserve">interest in </w:t>
      </w:r>
      <w:r>
        <w:rPr>
          <w:rFonts w:ascii="Arial" w:hAnsi="Arial" w:cs="Arial"/>
        </w:rPr>
        <w:t xml:space="preserve">what we’re doing in New Zealand with </w:t>
      </w:r>
      <w:r w:rsidRPr="003B18C0">
        <w:rPr>
          <w:rFonts w:ascii="Arial" w:hAnsi="Arial" w:cs="Arial"/>
          <w:i/>
        </w:rPr>
        <w:t>Semble</w:t>
      </w:r>
      <w:r>
        <w:rPr>
          <w:rFonts w:ascii="Arial" w:hAnsi="Arial" w:cs="Arial"/>
        </w:rPr>
        <w:t>.</w:t>
      </w:r>
    </w:p>
    <w:p w:rsidR="00F95E03" w:rsidRPr="009F15BE" w:rsidRDefault="00F95E03" w:rsidP="00F95E03">
      <w:pPr>
        <w:pStyle w:val="ListParagraph"/>
        <w:rPr>
          <w:rFonts w:ascii="Arial" w:hAnsi="Arial" w:cs="Arial"/>
          <w:highlight w:val="yellow"/>
        </w:rPr>
      </w:pPr>
    </w:p>
    <w:p w:rsidR="00F95E03" w:rsidRDefault="00F95E03" w:rsidP="00F95E03">
      <w:pPr>
        <w:pStyle w:val="ListParagraph"/>
        <w:numPr>
          <w:ilvl w:val="0"/>
          <w:numId w:val="2"/>
        </w:numPr>
        <w:rPr>
          <w:rFonts w:ascii="Arial" w:hAnsi="Arial" w:cs="Arial"/>
          <w:b/>
        </w:rPr>
      </w:pPr>
      <w:r w:rsidRPr="00EC75B2">
        <w:rPr>
          <w:rFonts w:ascii="Arial" w:hAnsi="Arial" w:cs="Arial"/>
          <w:b/>
        </w:rPr>
        <w:lastRenderedPageBreak/>
        <w:t xml:space="preserve">What is </w:t>
      </w:r>
      <w:r w:rsidRPr="003B18C0">
        <w:rPr>
          <w:rFonts w:ascii="Arial" w:hAnsi="Arial" w:cs="Arial"/>
          <w:b/>
          <w:i/>
        </w:rPr>
        <w:t>Semble’s</w:t>
      </w:r>
      <w:r w:rsidRPr="00EC75B2">
        <w:rPr>
          <w:rFonts w:ascii="Arial" w:hAnsi="Arial" w:cs="Arial"/>
          <w:b/>
        </w:rPr>
        <w:t xml:space="preserve"> vision for the future?</w:t>
      </w:r>
    </w:p>
    <w:p w:rsidR="00F95E03" w:rsidRDefault="00F95E03" w:rsidP="008C32EC">
      <w:pPr>
        <w:pStyle w:val="ListParagraph"/>
        <w:rPr>
          <w:rFonts w:ascii="Arial" w:hAnsi="Arial" w:cs="Arial"/>
        </w:rPr>
      </w:pPr>
      <w:r w:rsidRPr="00EC75B2">
        <w:rPr>
          <w:rFonts w:ascii="Arial" w:hAnsi="Arial" w:cs="Arial"/>
        </w:rPr>
        <w:t>To lead the evolution of mobile interaction in N</w:t>
      </w:r>
      <w:r w:rsidR="00661AEB">
        <w:rPr>
          <w:rFonts w:ascii="Arial" w:hAnsi="Arial" w:cs="Arial"/>
        </w:rPr>
        <w:t>ew Zealand and be loved by Kiwi</w:t>
      </w:r>
      <w:r w:rsidRPr="00EC75B2">
        <w:rPr>
          <w:rFonts w:ascii="Arial" w:hAnsi="Arial" w:cs="Arial"/>
        </w:rPr>
        <w:t xml:space="preserve">s for keeping it simple. One app, many services, offered to as many Kiwis as possible. Our local one stop shop where your wallet is completely replaced by your phone. </w:t>
      </w:r>
    </w:p>
    <w:p w:rsidR="008C32EC" w:rsidRPr="008C32EC" w:rsidRDefault="008C32EC" w:rsidP="008C32EC">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 xml:space="preserve">Will </w:t>
      </w:r>
      <w:r w:rsidRPr="003B18C0">
        <w:rPr>
          <w:rFonts w:ascii="Arial" w:hAnsi="Arial" w:cs="Arial"/>
          <w:b/>
          <w:i/>
        </w:rPr>
        <w:t>Semble</w:t>
      </w:r>
      <w:r w:rsidRPr="009F15BE">
        <w:rPr>
          <w:rFonts w:ascii="Arial" w:hAnsi="Arial" w:cs="Arial"/>
          <w:b/>
        </w:rPr>
        <w:t xml:space="preserve"> work on any smartphone?</w:t>
      </w:r>
    </w:p>
    <w:p w:rsidR="00F95E03" w:rsidRPr="009F15BE" w:rsidRDefault="00F95E03" w:rsidP="00F95E03">
      <w:pPr>
        <w:pStyle w:val="ListParagraph"/>
        <w:rPr>
          <w:rFonts w:ascii="Arial" w:hAnsi="Arial" w:cs="Arial"/>
        </w:rPr>
      </w:pPr>
      <w:r w:rsidRPr="009F15BE">
        <w:rPr>
          <w:rFonts w:ascii="Arial" w:hAnsi="Arial" w:cs="Arial"/>
        </w:rPr>
        <w:t xml:space="preserve">When </w:t>
      </w:r>
      <w:r w:rsidRPr="003B18C0">
        <w:rPr>
          <w:rFonts w:ascii="Arial" w:hAnsi="Arial" w:cs="Arial"/>
          <w:i/>
        </w:rPr>
        <w:t>Semble</w:t>
      </w:r>
      <w:r w:rsidRPr="009F15BE">
        <w:rPr>
          <w:rFonts w:ascii="Arial" w:hAnsi="Arial" w:cs="Arial"/>
        </w:rPr>
        <w:t xml:space="preserve"> commercially launches, it will work on </w:t>
      </w:r>
      <w:r>
        <w:rPr>
          <w:rFonts w:ascii="Arial" w:hAnsi="Arial" w:cs="Arial"/>
        </w:rPr>
        <w:t xml:space="preserve">selected </w:t>
      </w:r>
      <w:r w:rsidR="00661AEB">
        <w:rPr>
          <w:rFonts w:ascii="Arial" w:hAnsi="Arial" w:cs="Arial"/>
        </w:rPr>
        <w:t>NFC-</w:t>
      </w:r>
      <w:r w:rsidRPr="009F15BE">
        <w:rPr>
          <w:rFonts w:ascii="Arial" w:hAnsi="Arial" w:cs="Arial"/>
        </w:rPr>
        <w:t xml:space="preserve">enabled Android smartphones. NFC is a short-range wireless technology that enables communication between two electronic devices. </w:t>
      </w:r>
      <w:r w:rsidRPr="003B18C0">
        <w:rPr>
          <w:rFonts w:ascii="Arial" w:hAnsi="Arial" w:cs="Arial"/>
          <w:i/>
        </w:rPr>
        <w:t>Semble</w:t>
      </w:r>
      <w:r w:rsidRPr="009F15BE">
        <w:rPr>
          <w:rFonts w:ascii="Arial" w:hAnsi="Arial" w:cs="Arial"/>
        </w:rPr>
        <w:t xml:space="preserve"> will use the NFC antenna inside your phone to send your encrypted data securely to the payment terminal. </w:t>
      </w:r>
    </w:p>
    <w:p w:rsidR="00F95E03" w:rsidRPr="009F15BE" w:rsidRDefault="00F95E03" w:rsidP="00F95E03">
      <w:pPr>
        <w:pStyle w:val="ListParagraph"/>
        <w:rPr>
          <w:rFonts w:ascii="Arial" w:hAnsi="Arial" w:cs="Arial"/>
        </w:rPr>
      </w:pPr>
    </w:p>
    <w:p w:rsidR="00F95E03" w:rsidRDefault="00F95E03" w:rsidP="00F95E03">
      <w:pPr>
        <w:pStyle w:val="ListParagraph"/>
        <w:numPr>
          <w:ilvl w:val="0"/>
          <w:numId w:val="2"/>
        </w:numPr>
        <w:rPr>
          <w:rFonts w:ascii="Arial" w:hAnsi="Arial" w:cs="Arial"/>
          <w:b/>
        </w:rPr>
      </w:pPr>
      <w:r w:rsidRPr="009F15BE">
        <w:rPr>
          <w:rFonts w:ascii="Arial" w:hAnsi="Arial" w:cs="Arial"/>
          <w:b/>
        </w:rPr>
        <w:t>Why will it initially only work on some Android phones?</w:t>
      </w:r>
    </w:p>
    <w:p w:rsidR="00F95E03" w:rsidRPr="00E412C2" w:rsidRDefault="00F95E03" w:rsidP="00F95E03">
      <w:pPr>
        <w:pStyle w:val="ListParagraph"/>
        <w:rPr>
          <w:rFonts w:ascii="Arial" w:hAnsi="Arial" w:cs="Arial"/>
        </w:rPr>
      </w:pPr>
      <w:r w:rsidRPr="00E412C2">
        <w:rPr>
          <w:rFonts w:ascii="Arial" w:hAnsi="Arial" w:cs="Arial"/>
        </w:rPr>
        <w:t>NFC technology is</w:t>
      </w:r>
      <w:r>
        <w:rPr>
          <w:rFonts w:ascii="Arial" w:hAnsi="Arial" w:cs="Arial"/>
        </w:rPr>
        <w:t xml:space="preserve">n’t available </w:t>
      </w:r>
      <w:r w:rsidRPr="00E412C2">
        <w:rPr>
          <w:rFonts w:ascii="Arial" w:hAnsi="Arial" w:cs="Arial"/>
        </w:rPr>
        <w:t xml:space="preserve">on </w:t>
      </w:r>
      <w:r>
        <w:rPr>
          <w:rFonts w:ascii="Arial" w:hAnsi="Arial" w:cs="Arial"/>
        </w:rPr>
        <w:t xml:space="preserve">100% of </w:t>
      </w:r>
      <w:r w:rsidRPr="00E412C2">
        <w:rPr>
          <w:rFonts w:ascii="Arial" w:hAnsi="Arial" w:cs="Arial"/>
        </w:rPr>
        <w:t>Android phones</w:t>
      </w:r>
      <w:r>
        <w:rPr>
          <w:rFonts w:ascii="Arial" w:hAnsi="Arial" w:cs="Arial"/>
        </w:rPr>
        <w:t xml:space="preserve"> today but there are still a significant number in the market</w:t>
      </w:r>
      <w:r w:rsidRPr="00E412C2">
        <w:rPr>
          <w:rFonts w:ascii="Arial" w:hAnsi="Arial" w:cs="Arial"/>
        </w:rPr>
        <w:t xml:space="preserve">. The number and </w:t>
      </w:r>
      <w:r>
        <w:rPr>
          <w:rFonts w:ascii="Arial" w:hAnsi="Arial" w:cs="Arial"/>
        </w:rPr>
        <w:t>types</w:t>
      </w:r>
      <w:r w:rsidRPr="00E412C2">
        <w:rPr>
          <w:rFonts w:ascii="Arial" w:hAnsi="Arial" w:cs="Arial"/>
        </w:rPr>
        <w:t xml:space="preserve"> of phone</w:t>
      </w:r>
      <w:r>
        <w:rPr>
          <w:rFonts w:ascii="Arial" w:hAnsi="Arial" w:cs="Arial"/>
        </w:rPr>
        <w:t xml:space="preserve">swith NFC </w:t>
      </w:r>
      <w:r w:rsidRPr="00E412C2">
        <w:rPr>
          <w:rFonts w:ascii="Arial" w:hAnsi="Arial" w:cs="Arial"/>
        </w:rPr>
        <w:t xml:space="preserve">is </w:t>
      </w:r>
      <w:r>
        <w:rPr>
          <w:rFonts w:ascii="Arial" w:hAnsi="Arial" w:cs="Arial"/>
        </w:rPr>
        <w:t xml:space="preserve">however </w:t>
      </w:r>
      <w:r w:rsidRPr="00E412C2">
        <w:rPr>
          <w:rFonts w:ascii="Arial" w:hAnsi="Arial" w:cs="Arial"/>
        </w:rPr>
        <w:t>increasing significantly month on month in N</w:t>
      </w:r>
      <w:r w:rsidR="00661AEB">
        <w:rPr>
          <w:rFonts w:ascii="Arial" w:hAnsi="Arial" w:cs="Arial"/>
        </w:rPr>
        <w:t xml:space="preserve">ew </w:t>
      </w:r>
      <w:r w:rsidRPr="00E412C2">
        <w:rPr>
          <w:rFonts w:ascii="Arial" w:hAnsi="Arial" w:cs="Arial"/>
        </w:rPr>
        <w:t>Z</w:t>
      </w:r>
      <w:r w:rsidR="00661AEB">
        <w:rPr>
          <w:rFonts w:ascii="Arial" w:hAnsi="Arial" w:cs="Arial"/>
        </w:rPr>
        <w:t>ealand</w:t>
      </w:r>
      <w:r w:rsidRPr="00E412C2">
        <w:rPr>
          <w:rFonts w:ascii="Arial" w:hAnsi="Arial" w:cs="Arial"/>
        </w:rPr>
        <w:t xml:space="preserve">. </w:t>
      </w:r>
    </w:p>
    <w:p w:rsidR="00F95E03" w:rsidRDefault="00F95E03" w:rsidP="00F95E03">
      <w:pPr>
        <w:pStyle w:val="ListParagraph"/>
        <w:rPr>
          <w:rFonts w:ascii="Arial" w:hAnsi="Arial" w:cs="Arial"/>
        </w:rPr>
      </w:pPr>
    </w:p>
    <w:p w:rsidR="00F95E03" w:rsidRPr="00EC75B2" w:rsidRDefault="00F95E03" w:rsidP="00F95E03">
      <w:pPr>
        <w:pStyle w:val="ListParagraph"/>
        <w:rPr>
          <w:rFonts w:ascii="Arial" w:hAnsi="Arial" w:cs="Arial"/>
        </w:rPr>
      </w:pPr>
      <w:r w:rsidRPr="00EC75B2">
        <w:rPr>
          <w:rFonts w:ascii="Arial" w:hAnsi="Arial" w:cs="Arial"/>
        </w:rPr>
        <w:t>You’</w:t>
      </w:r>
      <w:r>
        <w:rPr>
          <w:rFonts w:ascii="Arial" w:hAnsi="Arial" w:cs="Arial"/>
        </w:rPr>
        <w:t>ll</w:t>
      </w:r>
      <w:r w:rsidRPr="00EC75B2">
        <w:rPr>
          <w:rFonts w:ascii="Arial" w:hAnsi="Arial" w:cs="Arial"/>
        </w:rPr>
        <w:t xml:space="preserve"> be able to use </w:t>
      </w:r>
      <w:r w:rsidRPr="003B18C0">
        <w:rPr>
          <w:rFonts w:ascii="Arial" w:hAnsi="Arial" w:cs="Arial"/>
          <w:i/>
        </w:rPr>
        <w:t>Semble</w:t>
      </w:r>
      <w:r w:rsidRPr="00EC75B2">
        <w:rPr>
          <w:rFonts w:ascii="Arial" w:hAnsi="Arial" w:cs="Arial"/>
        </w:rPr>
        <w:t xml:space="preserve"> on a large proportion of these phones straight away. We are testing different models of NFC-enabled smartphones all the time and will be </w:t>
      </w:r>
      <w:r>
        <w:rPr>
          <w:rFonts w:ascii="Arial" w:hAnsi="Arial" w:cs="Arial"/>
        </w:rPr>
        <w:t xml:space="preserve">regularly </w:t>
      </w:r>
      <w:r w:rsidRPr="00EC75B2">
        <w:rPr>
          <w:rFonts w:ascii="Arial" w:hAnsi="Arial" w:cs="Arial"/>
        </w:rPr>
        <w:t xml:space="preserve">announcing more </w:t>
      </w:r>
      <w:r w:rsidRPr="003B18C0">
        <w:rPr>
          <w:rFonts w:ascii="Arial" w:hAnsi="Arial" w:cs="Arial"/>
          <w:i/>
        </w:rPr>
        <w:t>Semble</w:t>
      </w:r>
      <w:r w:rsidRPr="00EC75B2">
        <w:rPr>
          <w:rFonts w:ascii="Arial" w:hAnsi="Arial" w:cs="Arial"/>
        </w:rPr>
        <w:t xml:space="preserve">-ready devices. </w:t>
      </w:r>
    </w:p>
    <w:p w:rsidR="00F95E03" w:rsidRPr="009F15BE" w:rsidRDefault="00F95E03" w:rsidP="00F95E03">
      <w:pPr>
        <w:pStyle w:val="ListParagraph"/>
        <w:rPr>
          <w:rFonts w:ascii="Arial" w:hAnsi="Arial" w:cs="Arial"/>
        </w:rPr>
      </w:pPr>
    </w:p>
    <w:p w:rsidR="00F95E03" w:rsidRPr="00EC75B2" w:rsidRDefault="00F95E03" w:rsidP="00F95E03">
      <w:pPr>
        <w:pStyle w:val="ListParagraph"/>
        <w:numPr>
          <w:ilvl w:val="0"/>
          <w:numId w:val="2"/>
        </w:numPr>
        <w:rPr>
          <w:rFonts w:ascii="Arial" w:hAnsi="Arial" w:cs="Arial"/>
          <w:b/>
        </w:rPr>
      </w:pPr>
      <w:r w:rsidRPr="00EC75B2">
        <w:rPr>
          <w:rFonts w:ascii="Arial" w:hAnsi="Arial" w:cs="Arial"/>
          <w:b/>
        </w:rPr>
        <w:t>How many NFC enabled Android phones are currently being used in New Zealand?</w:t>
      </w:r>
    </w:p>
    <w:p w:rsidR="00F95E03" w:rsidRPr="009F15BE" w:rsidRDefault="00F95E03" w:rsidP="00F95E03">
      <w:pPr>
        <w:pStyle w:val="ListParagraph"/>
        <w:rPr>
          <w:rFonts w:ascii="Arial" w:hAnsi="Arial" w:cs="Arial"/>
        </w:rPr>
      </w:pPr>
      <w:r w:rsidRPr="00EC75B2">
        <w:rPr>
          <w:rFonts w:ascii="Arial" w:hAnsi="Arial" w:cs="Arial"/>
        </w:rPr>
        <w:t xml:space="preserve">As at the end of August, there are over 700,000 NFC enabled </w:t>
      </w:r>
      <w:r>
        <w:rPr>
          <w:rFonts w:ascii="Arial" w:hAnsi="Arial" w:cs="Arial"/>
        </w:rPr>
        <w:t>A</w:t>
      </w:r>
      <w:r w:rsidRPr="00EC75B2">
        <w:rPr>
          <w:rFonts w:ascii="Arial" w:hAnsi="Arial" w:cs="Arial"/>
        </w:rPr>
        <w:t>ndroid phones in New Zealand across the three mobile networks (2degrees, Spark and Vodafone). This number is forecast to reach close to one million by Christmas.</w:t>
      </w:r>
    </w:p>
    <w:p w:rsidR="00F95E03" w:rsidRPr="009F15BE" w:rsidRDefault="00F95E03" w:rsidP="00F95E03">
      <w:pPr>
        <w:pStyle w:val="ListParagraph"/>
        <w:rPr>
          <w:rFonts w:ascii="Arial" w:hAnsi="Arial" w:cs="Arial"/>
        </w:rPr>
      </w:pPr>
    </w:p>
    <w:p w:rsidR="00F95E03" w:rsidRPr="009F15BE" w:rsidRDefault="00F95E03" w:rsidP="00F95E03">
      <w:pPr>
        <w:pStyle w:val="ListParagraph"/>
        <w:numPr>
          <w:ilvl w:val="0"/>
          <w:numId w:val="2"/>
        </w:numPr>
        <w:rPr>
          <w:rFonts w:ascii="Arial" w:hAnsi="Arial" w:cs="Arial"/>
          <w:b/>
        </w:rPr>
      </w:pPr>
      <w:r w:rsidRPr="009F15BE">
        <w:rPr>
          <w:rFonts w:ascii="Arial" w:hAnsi="Arial" w:cs="Arial"/>
          <w:b/>
        </w:rPr>
        <w:t xml:space="preserve">Will </w:t>
      </w:r>
      <w:bookmarkStart w:id="0" w:name="_GoBack"/>
      <w:r w:rsidRPr="009168C3">
        <w:rPr>
          <w:rFonts w:ascii="Arial" w:hAnsi="Arial" w:cs="Arial"/>
          <w:b/>
          <w:i/>
        </w:rPr>
        <w:t>Semble</w:t>
      </w:r>
      <w:bookmarkEnd w:id="0"/>
      <w:r w:rsidRPr="009F15BE">
        <w:rPr>
          <w:rFonts w:ascii="Arial" w:hAnsi="Arial" w:cs="Arial"/>
          <w:b/>
        </w:rPr>
        <w:t>be available on i</w:t>
      </w:r>
      <w:r>
        <w:rPr>
          <w:rFonts w:ascii="Arial" w:hAnsi="Arial" w:cs="Arial"/>
          <w:b/>
        </w:rPr>
        <w:t>P</w:t>
      </w:r>
      <w:r w:rsidRPr="009F15BE">
        <w:rPr>
          <w:rFonts w:ascii="Arial" w:hAnsi="Arial" w:cs="Arial"/>
          <w:b/>
        </w:rPr>
        <w:t>hone?</w:t>
      </w:r>
    </w:p>
    <w:p w:rsidR="00F95E03" w:rsidRDefault="00F95E03" w:rsidP="00F95E03">
      <w:pPr>
        <w:pStyle w:val="ListParagraph"/>
        <w:rPr>
          <w:rFonts w:ascii="Arial" w:hAnsi="Arial" w:cs="Arial"/>
        </w:rPr>
      </w:pPr>
      <w:r w:rsidRPr="009F15BE">
        <w:rPr>
          <w:rFonts w:ascii="Arial" w:hAnsi="Arial" w:cs="Arial"/>
        </w:rPr>
        <w:t>The i</w:t>
      </w:r>
      <w:r>
        <w:rPr>
          <w:rFonts w:ascii="Arial" w:hAnsi="Arial" w:cs="Arial"/>
        </w:rPr>
        <w:t>P</w:t>
      </w:r>
      <w:r w:rsidRPr="009F15BE">
        <w:rPr>
          <w:rFonts w:ascii="Arial" w:hAnsi="Arial" w:cs="Arial"/>
        </w:rPr>
        <w:t xml:space="preserve">hone 6, released in New Zealand two weeks ago, is the first </w:t>
      </w:r>
      <w:r>
        <w:rPr>
          <w:rFonts w:ascii="Arial" w:hAnsi="Arial" w:cs="Arial"/>
        </w:rPr>
        <w:t>A</w:t>
      </w:r>
      <w:r w:rsidRPr="009F15BE">
        <w:rPr>
          <w:rFonts w:ascii="Arial" w:hAnsi="Arial" w:cs="Arial"/>
        </w:rPr>
        <w:t xml:space="preserve">pple device </w:t>
      </w:r>
      <w:r>
        <w:rPr>
          <w:rFonts w:ascii="Arial" w:hAnsi="Arial" w:cs="Arial"/>
        </w:rPr>
        <w:t xml:space="preserve">ever </w:t>
      </w:r>
      <w:r w:rsidRPr="009F15BE">
        <w:rPr>
          <w:rFonts w:ascii="Arial" w:hAnsi="Arial" w:cs="Arial"/>
        </w:rPr>
        <w:t xml:space="preserve">to have NFC capability </w:t>
      </w:r>
      <w:r>
        <w:rPr>
          <w:rFonts w:ascii="Arial" w:hAnsi="Arial" w:cs="Arial"/>
        </w:rPr>
        <w:t>included</w:t>
      </w:r>
      <w:r w:rsidRPr="009F15BE">
        <w:rPr>
          <w:rFonts w:ascii="Arial" w:hAnsi="Arial" w:cs="Arial"/>
        </w:rPr>
        <w:t xml:space="preserve">. </w:t>
      </w:r>
      <w:r>
        <w:rPr>
          <w:rFonts w:ascii="Arial" w:hAnsi="Arial" w:cs="Arial"/>
        </w:rPr>
        <w:t xml:space="preserve">This </w:t>
      </w:r>
      <w:r w:rsidRPr="009F15BE">
        <w:rPr>
          <w:rFonts w:ascii="Arial" w:hAnsi="Arial" w:cs="Arial"/>
        </w:rPr>
        <w:t xml:space="preserve">is exciting </w:t>
      </w:r>
      <w:r>
        <w:rPr>
          <w:rFonts w:ascii="Arial" w:hAnsi="Arial" w:cs="Arial"/>
        </w:rPr>
        <w:t xml:space="preserve">because it </w:t>
      </w:r>
      <w:r w:rsidRPr="009F15BE">
        <w:rPr>
          <w:rFonts w:ascii="Arial" w:hAnsi="Arial" w:cs="Arial"/>
        </w:rPr>
        <w:t xml:space="preserve">represents </w:t>
      </w:r>
      <w:r>
        <w:rPr>
          <w:rFonts w:ascii="Arial" w:hAnsi="Arial" w:cs="Arial"/>
        </w:rPr>
        <w:t xml:space="preserve">an important further </w:t>
      </w:r>
      <w:r w:rsidRPr="009F15BE">
        <w:rPr>
          <w:rFonts w:ascii="Arial" w:hAnsi="Arial" w:cs="Arial"/>
        </w:rPr>
        <w:t xml:space="preserve">endorsement of NFC as a </w:t>
      </w:r>
      <w:r>
        <w:rPr>
          <w:rFonts w:ascii="Arial" w:hAnsi="Arial" w:cs="Arial"/>
        </w:rPr>
        <w:t xml:space="preserve">contactless </w:t>
      </w:r>
      <w:r w:rsidRPr="009F15BE">
        <w:rPr>
          <w:rFonts w:ascii="Arial" w:hAnsi="Arial" w:cs="Arial"/>
        </w:rPr>
        <w:t xml:space="preserve">technology. </w:t>
      </w:r>
      <w:r>
        <w:rPr>
          <w:rFonts w:ascii="Arial" w:hAnsi="Arial" w:cs="Arial"/>
        </w:rPr>
        <w:t xml:space="preserve">Given how recently Apple has announced their new developments it is still too early to know what the </w:t>
      </w:r>
      <w:r w:rsidRPr="009F15BE">
        <w:rPr>
          <w:rFonts w:ascii="Arial" w:hAnsi="Arial" w:cs="Arial"/>
        </w:rPr>
        <w:t xml:space="preserve">potential opportunities </w:t>
      </w:r>
      <w:r>
        <w:rPr>
          <w:rFonts w:ascii="Arial" w:hAnsi="Arial" w:cs="Arial"/>
        </w:rPr>
        <w:t xml:space="preserve">are </w:t>
      </w:r>
      <w:r w:rsidRPr="009F15BE">
        <w:rPr>
          <w:rFonts w:ascii="Arial" w:hAnsi="Arial" w:cs="Arial"/>
        </w:rPr>
        <w:t xml:space="preserve">for </w:t>
      </w:r>
      <w:r w:rsidRPr="003B18C0">
        <w:rPr>
          <w:rFonts w:ascii="Arial" w:hAnsi="Arial" w:cs="Arial"/>
          <w:i/>
        </w:rPr>
        <w:t>Semble</w:t>
      </w:r>
      <w:r>
        <w:rPr>
          <w:rFonts w:ascii="Arial" w:hAnsi="Arial" w:cs="Arial"/>
        </w:rPr>
        <w:t>, but we are excited by Apple’s announcements</w:t>
      </w:r>
      <w:r w:rsidRPr="009F15BE">
        <w:rPr>
          <w:rFonts w:ascii="Arial" w:hAnsi="Arial" w:cs="Arial"/>
        </w:rPr>
        <w:t xml:space="preserve">. </w:t>
      </w:r>
      <w:r>
        <w:rPr>
          <w:rFonts w:ascii="Arial" w:hAnsi="Arial" w:cs="Arial"/>
        </w:rPr>
        <w:t>W</w:t>
      </w:r>
      <w:r w:rsidRPr="009F15BE">
        <w:rPr>
          <w:rFonts w:ascii="Arial" w:hAnsi="Arial" w:cs="Arial"/>
        </w:rPr>
        <w:t xml:space="preserve">e are committed to offering </w:t>
      </w:r>
      <w:r w:rsidRPr="003B18C0">
        <w:rPr>
          <w:rFonts w:ascii="Arial" w:hAnsi="Arial" w:cs="Arial"/>
          <w:i/>
        </w:rPr>
        <w:t>Semble</w:t>
      </w:r>
      <w:r w:rsidRPr="009F15BE">
        <w:rPr>
          <w:rFonts w:ascii="Arial" w:hAnsi="Arial" w:cs="Arial"/>
        </w:rPr>
        <w:t xml:space="preserve"> to as many Kiwi customers as possible. </w:t>
      </w:r>
    </w:p>
    <w:p w:rsidR="00F95E03" w:rsidRDefault="00F95E03" w:rsidP="00F95E03">
      <w:pPr>
        <w:pStyle w:val="ListParagraph"/>
        <w:rPr>
          <w:rFonts w:ascii="Arial" w:hAnsi="Arial" w:cs="Arial"/>
        </w:rPr>
      </w:pPr>
    </w:p>
    <w:p w:rsidR="00F95E03" w:rsidRPr="00661AEB" w:rsidRDefault="00F95E03" w:rsidP="00661AEB">
      <w:pPr>
        <w:pStyle w:val="ListParagraph"/>
        <w:numPr>
          <w:ilvl w:val="0"/>
          <w:numId w:val="2"/>
        </w:numPr>
        <w:rPr>
          <w:rFonts w:ascii="Arial" w:hAnsi="Arial" w:cs="Arial"/>
          <w:b/>
        </w:rPr>
      </w:pPr>
      <w:r w:rsidRPr="00EC75B2">
        <w:rPr>
          <w:rFonts w:ascii="Arial" w:hAnsi="Arial" w:cs="Arial"/>
          <w:b/>
        </w:rPr>
        <w:t xml:space="preserve">What do you think about HCE as a technology? </w:t>
      </w:r>
      <w:r w:rsidR="00661AEB">
        <w:rPr>
          <w:rFonts w:ascii="Arial" w:hAnsi="Arial" w:cs="Arial"/>
          <w:b/>
        </w:rPr>
        <w:br/>
      </w:r>
      <w:r w:rsidRPr="00661AEB">
        <w:rPr>
          <w:rFonts w:ascii="Arial" w:hAnsi="Arial" w:cs="Arial"/>
        </w:rPr>
        <w:t xml:space="preserve">HCE is a compelling and exciting new technology. Our focus is always on the end customer’s experience and so we look at technology as an enabler to delivering the best possible customer experience. As a company that is ultimately agnostic to the technology that we use, we see HCE as a technology we will adopt and are now actively assessing it. </w:t>
      </w:r>
    </w:p>
    <w:p w:rsidR="00EE1732" w:rsidRPr="00661AEB" w:rsidRDefault="00F95E03" w:rsidP="00C157A9">
      <w:pPr>
        <w:rPr>
          <w:rFonts w:ascii="Arial" w:hAnsi="Arial" w:cs="Arial"/>
        </w:rPr>
      </w:pPr>
      <w:r w:rsidRPr="00661AEB">
        <w:rPr>
          <w:rFonts w:ascii="Arial" w:hAnsi="Arial" w:cs="Arial"/>
          <w:b/>
        </w:rPr>
        <w:t>For more information or media requests, please contact:</w:t>
      </w:r>
      <w:r w:rsidR="00661AEB" w:rsidRPr="00661AEB">
        <w:rPr>
          <w:rFonts w:ascii="Arial" w:hAnsi="Arial" w:cs="Arial"/>
          <w:b/>
        </w:rPr>
        <w:br/>
      </w:r>
      <w:r w:rsidRPr="00661AEB">
        <w:rPr>
          <w:rFonts w:ascii="Arial" w:hAnsi="Arial" w:cs="Arial"/>
        </w:rPr>
        <w:t>Rebecca Hyndman</w:t>
      </w:r>
      <w:r w:rsidR="00661AEB">
        <w:rPr>
          <w:rFonts w:ascii="Arial" w:hAnsi="Arial" w:cs="Arial"/>
        </w:rPr>
        <w:br/>
      </w:r>
      <w:r w:rsidRPr="00661AEB">
        <w:rPr>
          <w:rFonts w:ascii="Arial" w:hAnsi="Arial" w:cs="Arial"/>
        </w:rPr>
        <w:t>Eleven PR</w:t>
      </w:r>
      <w:r w:rsidR="00661AEB">
        <w:rPr>
          <w:rFonts w:ascii="Arial" w:hAnsi="Arial" w:cs="Arial"/>
        </w:rPr>
        <w:br/>
      </w:r>
      <w:r w:rsidRPr="00661AEB">
        <w:rPr>
          <w:rFonts w:ascii="Arial" w:hAnsi="Arial" w:cs="Arial"/>
        </w:rPr>
        <w:t>T +64 9 3666 266</w:t>
      </w:r>
      <w:r w:rsidR="00661AEB">
        <w:rPr>
          <w:rFonts w:ascii="Arial" w:hAnsi="Arial" w:cs="Arial"/>
        </w:rPr>
        <w:br/>
      </w:r>
      <w:r w:rsidRPr="001378BF">
        <w:rPr>
          <w:rFonts w:ascii="Arial" w:hAnsi="Arial" w:cs="Arial"/>
        </w:rPr>
        <w:t>E </w:t>
      </w:r>
      <w:hyperlink r:id="rId7" w:tgtFrame="_blank" w:history="1">
        <w:r w:rsidRPr="001378BF">
          <w:rPr>
            <w:rStyle w:val="Hyperlink"/>
            <w:rFonts w:ascii="Arial" w:hAnsi="Arial" w:cs="Arial"/>
          </w:rPr>
          <w:t>rebecca.hyndman@elevenpr.co.nz</w:t>
        </w:r>
      </w:hyperlink>
    </w:p>
    <w:sectPr w:rsidR="00EE1732" w:rsidRPr="00661AEB" w:rsidSect="00A353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4E5" w:rsidRDefault="008734E5" w:rsidP="00BD5B2D">
      <w:pPr>
        <w:spacing w:after="0" w:line="240" w:lineRule="auto"/>
      </w:pPr>
      <w:r>
        <w:separator/>
      </w:r>
    </w:p>
  </w:endnote>
  <w:endnote w:type="continuationSeparator" w:id="1">
    <w:p w:rsidR="008734E5" w:rsidRDefault="008734E5" w:rsidP="00BD5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Menlo Bold"/>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19" w:rsidRDefault="00864519" w:rsidP="00F95E03">
    <w:pPr>
      <w:pStyle w:val="Header"/>
    </w:pPr>
  </w:p>
  <w:p w:rsidR="00864519" w:rsidRDefault="00864519" w:rsidP="00F95E03"/>
  <w:p w:rsidR="00864519" w:rsidRDefault="00864519" w:rsidP="00F95E03">
    <w:pPr>
      <w:pStyle w:val="Footer"/>
    </w:pPr>
  </w:p>
  <w:p w:rsidR="00864519" w:rsidRDefault="00864519" w:rsidP="00F95E03"/>
  <w:p w:rsidR="00864519" w:rsidRPr="001378BF" w:rsidRDefault="00864519" w:rsidP="00F95E03">
    <w:pPr>
      <w:pStyle w:val="Footer"/>
      <w:rPr>
        <w:rFonts w:ascii="Arial" w:hAnsi="Arial" w:cs="Arial"/>
        <w:sz w:val="18"/>
      </w:rPr>
    </w:pPr>
    <w:r>
      <w:rPr>
        <w:rFonts w:ascii="Arial" w:hAnsi="Arial" w:cs="Arial"/>
        <w:sz w:val="18"/>
      </w:rPr>
      <w:t xml:space="preserve">*IDC </w:t>
    </w:r>
    <w:r w:rsidRPr="001378BF">
      <w:rPr>
        <w:rFonts w:ascii="Arial" w:hAnsi="Arial" w:cs="Arial"/>
        <w:sz w:val="18"/>
      </w:rPr>
      <w:t>Market Analysis and Forecast report – “Running to Stand Still”</w:t>
    </w:r>
  </w:p>
  <w:p w:rsidR="00864519" w:rsidRDefault="00864519" w:rsidP="00F95E03">
    <w:pPr>
      <w:pStyle w:val="Footer"/>
      <w:rPr>
        <w:rFonts w:ascii="Arial" w:hAnsi="Arial" w:cs="Arial"/>
        <w:sz w:val="18"/>
      </w:rPr>
    </w:pPr>
    <w:r>
      <w:rPr>
        <w:rFonts w:ascii="Arial" w:hAnsi="Arial" w:cs="Arial"/>
        <w:sz w:val="18"/>
      </w:rPr>
      <w:t>** Google “Our M</w:t>
    </w:r>
    <w:r w:rsidRPr="001378BF">
      <w:rPr>
        <w:rFonts w:ascii="Arial" w:hAnsi="Arial" w:cs="Arial"/>
        <w:sz w:val="18"/>
      </w:rPr>
      <w:t>obile Planet” May 2013</w:t>
    </w:r>
  </w:p>
  <w:p w:rsidR="00864519" w:rsidRDefault="00864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4E5" w:rsidRDefault="008734E5" w:rsidP="00BD5B2D">
      <w:pPr>
        <w:spacing w:after="0" w:line="240" w:lineRule="auto"/>
      </w:pPr>
      <w:r>
        <w:separator/>
      </w:r>
    </w:p>
  </w:footnote>
  <w:footnote w:type="continuationSeparator" w:id="1">
    <w:p w:rsidR="008734E5" w:rsidRDefault="008734E5" w:rsidP="00BD5B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19" w:rsidRDefault="00864519" w:rsidP="00D639CD">
    <w:pPr>
      <w:pStyle w:val="Header"/>
    </w:pPr>
    <w:r>
      <w:rPr>
        <w:noProof/>
        <w:lang w:val="en-US"/>
      </w:rPr>
      <w:drawing>
        <wp:inline distT="0" distB="0" distL="0" distR="0">
          <wp:extent cx="1188720" cy="2773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ble Logo Positiv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88720" cy="27736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8D4"/>
    <w:multiLevelType w:val="hybridMultilevel"/>
    <w:tmpl w:val="E3D2A39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2C364033"/>
    <w:multiLevelType w:val="hybridMultilevel"/>
    <w:tmpl w:val="8388A09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E130EC5"/>
    <w:multiLevelType w:val="hybridMultilevel"/>
    <w:tmpl w:val="8F867948"/>
    <w:lvl w:ilvl="0" w:tplc="4B2AD75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62352"/>
    <w:rsid w:val="00000BA8"/>
    <w:rsid w:val="00006F76"/>
    <w:rsid w:val="00010888"/>
    <w:rsid w:val="000157D4"/>
    <w:rsid w:val="00017121"/>
    <w:rsid w:val="00020741"/>
    <w:rsid w:val="00020C41"/>
    <w:rsid w:val="00022E6E"/>
    <w:rsid w:val="00061EDE"/>
    <w:rsid w:val="0008066C"/>
    <w:rsid w:val="0009586B"/>
    <w:rsid w:val="000A6EA9"/>
    <w:rsid w:val="000F4429"/>
    <w:rsid w:val="00115946"/>
    <w:rsid w:val="00116AF2"/>
    <w:rsid w:val="00126BB6"/>
    <w:rsid w:val="001372B7"/>
    <w:rsid w:val="00152F6D"/>
    <w:rsid w:val="00154060"/>
    <w:rsid w:val="00165203"/>
    <w:rsid w:val="00167241"/>
    <w:rsid w:val="00173472"/>
    <w:rsid w:val="0017563F"/>
    <w:rsid w:val="0018042D"/>
    <w:rsid w:val="00185718"/>
    <w:rsid w:val="001A6E7E"/>
    <w:rsid w:val="001B5EF0"/>
    <w:rsid w:val="001D25D7"/>
    <w:rsid w:val="001D38C6"/>
    <w:rsid w:val="001E1DD1"/>
    <w:rsid w:val="001F543E"/>
    <w:rsid w:val="00211EC6"/>
    <w:rsid w:val="00220829"/>
    <w:rsid w:val="00227015"/>
    <w:rsid w:val="002272F2"/>
    <w:rsid w:val="00245B65"/>
    <w:rsid w:val="002469CE"/>
    <w:rsid w:val="00274724"/>
    <w:rsid w:val="00274E2A"/>
    <w:rsid w:val="002A7F3C"/>
    <w:rsid w:val="002B0410"/>
    <w:rsid w:val="00300670"/>
    <w:rsid w:val="00316F78"/>
    <w:rsid w:val="003230DE"/>
    <w:rsid w:val="003325A7"/>
    <w:rsid w:val="00354B17"/>
    <w:rsid w:val="0036463D"/>
    <w:rsid w:val="00383083"/>
    <w:rsid w:val="00386BAD"/>
    <w:rsid w:val="0039397C"/>
    <w:rsid w:val="003939E2"/>
    <w:rsid w:val="003B18C0"/>
    <w:rsid w:val="003B667B"/>
    <w:rsid w:val="003C1815"/>
    <w:rsid w:val="003E6538"/>
    <w:rsid w:val="003F4A5C"/>
    <w:rsid w:val="00404C15"/>
    <w:rsid w:val="00416037"/>
    <w:rsid w:val="004228C2"/>
    <w:rsid w:val="00422FA8"/>
    <w:rsid w:val="00455B4B"/>
    <w:rsid w:val="00455DCD"/>
    <w:rsid w:val="004660FF"/>
    <w:rsid w:val="004719DB"/>
    <w:rsid w:val="004864F0"/>
    <w:rsid w:val="00494108"/>
    <w:rsid w:val="00494BCB"/>
    <w:rsid w:val="004B1ADB"/>
    <w:rsid w:val="004B3F45"/>
    <w:rsid w:val="004E0433"/>
    <w:rsid w:val="00516D38"/>
    <w:rsid w:val="0052315E"/>
    <w:rsid w:val="00570A7E"/>
    <w:rsid w:val="00572540"/>
    <w:rsid w:val="005806B3"/>
    <w:rsid w:val="0058188E"/>
    <w:rsid w:val="005819D8"/>
    <w:rsid w:val="005863F3"/>
    <w:rsid w:val="005910ED"/>
    <w:rsid w:val="00591EF3"/>
    <w:rsid w:val="005A524E"/>
    <w:rsid w:val="005D762D"/>
    <w:rsid w:val="005E5965"/>
    <w:rsid w:val="005F6D1A"/>
    <w:rsid w:val="0063787E"/>
    <w:rsid w:val="00651F14"/>
    <w:rsid w:val="00661AEB"/>
    <w:rsid w:val="00662352"/>
    <w:rsid w:val="00667EA0"/>
    <w:rsid w:val="00677043"/>
    <w:rsid w:val="0068422B"/>
    <w:rsid w:val="006A3F10"/>
    <w:rsid w:val="006B0373"/>
    <w:rsid w:val="006B4095"/>
    <w:rsid w:val="006E122A"/>
    <w:rsid w:val="006E24ED"/>
    <w:rsid w:val="006F67CA"/>
    <w:rsid w:val="00701AC8"/>
    <w:rsid w:val="00705D4E"/>
    <w:rsid w:val="007243A6"/>
    <w:rsid w:val="007317B1"/>
    <w:rsid w:val="00740684"/>
    <w:rsid w:val="007B001E"/>
    <w:rsid w:val="007B0C69"/>
    <w:rsid w:val="007B1758"/>
    <w:rsid w:val="007B543A"/>
    <w:rsid w:val="007B5D79"/>
    <w:rsid w:val="007D3BC6"/>
    <w:rsid w:val="007D538B"/>
    <w:rsid w:val="007D58B1"/>
    <w:rsid w:val="007E3EFF"/>
    <w:rsid w:val="00856931"/>
    <w:rsid w:val="008611F6"/>
    <w:rsid w:val="00861EB1"/>
    <w:rsid w:val="00862BF5"/>
    <w:rsid w:val="00864519"/>
    <w:rsid w:val="008734E5"/>
    <w:rsid w:val="008A748B"/>
    <w:rsid w:val="008C32EC"/>
    <w:rsid w:val="008C3EE6"/>
    <w:rsid w:val="008D7E48"/>
    <w:rsid w:val="009071A8"/>
    <w:rsid w:val="00915254"/>
    <w:rsid w:val="009168C3"/>
    <w:rsid w:val="00926958"/>
    <w:rsid w:val="009432A1"/>
    <w:rsid w:val="00952B02"/>
    <w:rsid w:val="009633F2"/>
    <w:rsid w:val="00980BE2"/>
    <w:rsid w:val="00991279"/>
    <w:rsid w:val="009A4100"/>
    <w:rsid w:val="009C21F0"/>
    <w:rsid w:val="009C7E80"/>
    <w:rsid w:val="009D33D2"/>
    <w:rsid w:val="009F3815"/>
    <w:rsid w:val="00A00332"/>
    <w:rsid w:val="00A132B7"/>
    <w:rsid w:val="00A265C8"/>
    <w:rsid w:val="00A27850"/>
    <w:rsid w:val="00A35380"/>
    <w:rsid w:val="00A36339"/>
    <w:rsid w:val="00A543FB"/>
    <w:rsid w:val="00A54836"/>
    <w:rsid w:val="00A621BF"/>
    <w:rsid w:val="00A67B24"/>
    <w:rsid w:val="00A83DA0"/>
    <w:rsid w:val="00AC1BE6"/>
    <w:rsid w:val="00AC41DF"/>
    <w:rsid w:val="00AE65D4"/>
    <w:rsid w:val="00AF7687"/>
    <w:rsid w:val="00B157CC"/>
    <w:rsid w:val="00B44730"/>
    <w:rsid w:val="00B45967"/>
    <w:rsid w:val="00B64415"/>
    <w:rsid w:val="00B7150D"/>
    <w:rsid w:val="00B715FF"/>
    <w:rsid w:val="00B82135"/>
    <w:rsid w:val="00BB596B"/>
    <w:rsid w:val="00BC40BD"/>
    <w:rsid w:val="00BD5B2D"/>
    <w:rsid w:val="00BF549C"/>
    <w:rsid w:val="00C042F4"/>
    <w:rsid w:val="00C157A9"/>
    <w:rsid w:val="00C24D8A"/>
    <w:rsid w:val="00C30833"/>
    <w:rsid w:val="00C50D1D"/>
    <w:rsid w:val="00C61CD5"/>
    <w:rsid w:val="00CB16BC"/>
    <w:rsid w:val="00CB35EA"/>
    <w:rsid w:val="00CC084B"/>
    <w:rsid w:val="00CD2C11"/>
    <w:rsid w:val="00CD6067"/>
    <w:rsid w:val="00CE4B2E"/>
    <w:rsid w:val="00D111C7"/>
    <w:rsid w:val="00D23655"/>
    <w:rsid w:val="00D27354"/>
    <w:rsid w:val="00D27FDF"/>
    <w:rsid w:val="00D362C0"/>
    <w:rsid w:val="00D454E1"/>
    <w:rsid w:val="00D639CD"/>
    <w:rsid w:val="00D63B4C"/>
    <w:rsid w:val="00D82C22"/>
    <w:rsid w:val="00D879B0"/>
    <w:rsid w:val="00DA0CB2"/>
    <w:rsid w:val="00DC066C"/>
    <w:rsid w:val="00DC724B"/>
    <w:rsid w:val="00DD25AE"/>
    <w:rsid w:val="00E01391"/>
    <w:rsid w:val="00E03C83"/>
    <w:rsid w:val="00E12401"/>
    <w:rsid w:val="00E20D74"/>
    <w:rsid w:val="00E2148C"/>
    <w:rsid w:val="00E21587"/>
    <w:rsid w:val="00E66F07"/>
    <w:rsid w:val="00E7731F"/>
    <w:rsid w:val="00E8008E"/>
    <w:rsid w:val="00E8080F"/>
    <w:rsid w:val="00EA5241"/>
    <w:rsid w:val="00EB0CFC"/>
    <w:rsid w:val="00EB7B1C"/>
    <w:rsid w:val="00EE0B53"/>
    <w:rsid w:val="00EE1732"/>
    <w:rsid w:val="00F03317"/>
    <w:rsid w:val="00F2443A"/>
    <w:rsid w:val="00F43A8D"/>
    <w:rsid w:val="00F44986"/>
    <w:rsid w:val="00F56D0E"/>
    <w:rsid w:val="00F71FEE"/>
    <w:rsid w:val="00F74588"/>
    <w:rsid w:val="00F95E03"/>
    <w:rsid w:val="00FB4403"/>
    <w:rsid w:val="00FE1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CD"/>
    <w:pPr>
      <w:ind w:left="720"/>
      <w:contextualSpacing/>
    </w:pPr>
  </w:style>
  <w:style w:type="character" w:styleId="CommentReference">
    <w:name w:val="annotation reference"/>
    <w:basedOn w:val="DefaultParagraphFont"/>
    <w:uiPriority w:val="99"/>
    <w:semiHidden/>
    <w:unhideWhenUsed/>
    <w:rsid w:val="006B0373"/>
    <w:rPr>
      <w:sz w:val="16"/>
      <w:szCs w:val="16"/>
    </w:rPr>
  </w:style>
  <w:style w:type="paragraph" w:styleId="CommentText">
    <w:name w:val="annotation text"/>
    <w:basedOn w:val="Normal"/>
    <w:link w:val="CommentTextChar"/>
    <w:uiPriority w:val="99"/>
    <w:semiHidden/>
    <w:unhideWhenUsed/>
    <w:rsid w:val="006B0373"/>
    <w:pPr>
      <w:spacing w:line="240" w:lineRule="auto"/>
    </w:pPr>
    <w:rPr>
      <w:sz w:val="20"/>
      <w:szCs w:val="20"/>
    </w:rPr>
  </w:style>
  <w:style w:type="character" w:customStyle="1" w:styleId="CommentTextChar">
    <w:name w:val="Comment Text Char"/>
    <w:basedOn w:val="DefaultParagraphFont"/>
    <w:link w:val="CommentText"/>
    <w:uiPriority w:val="99"/>
    <w:semiHidden/>
    <w:rsid w:val="006B0373"/>
    <w:rPr>
      <w:sz w:val="20"/>
      <w:szCs w:val="20"/>
    </w:rPr>
  </w:style>
  <w:style w:type="paragraph" w:styleId="CommentSubject">
    <w:name w:val="annotation subject"/>
    <w:basedOn w:val="CommentText"/>
    <w:next w:val="CommentText"/>
    <w:link w:val="CommentSubjectChar"/>
    <w:uiPriority w:val="99"/>
    <w:semiHidden/>
    <w:unhideWhenUsed/>
    <w:rsid w:val="006B0373"/>
    <w:rPr>
      <w:b/>
      <w:bCs/>
    </w:rPr>
  </w:style>
  <w:style w:type="character" w:customStyle="1" w:styleId="CommentSubjectChar">
    <w:name w:val="Comment Subject Char"/>
    <w:basedOn w:val="CommentTextChar"/>
    <w:link w:val="CommentSubject"/>
    <w:uiPriority w:val="99"/>
    <w:semiHidden/>
    <w:rsid w:val="006B0373"/>
    <w:rPr>
      <w:b/>
      <w:bCs/>
      <w:sz w:val="20"/>
      <w:szCs w:val="20"/>
    </w:rPr>
  </w:style>
  <w:style w:type="paragraph" w:styleId="BalloonText">
    <w:name w:val="Balloon Text"/>
    <w:basedOn w:val="Normal"/>
    <w:link w:val="BalloonTextChar"/>
    <w:uiPriority w:val="99"/>
    <w:semiHidden/>
    <w:unhideWhenUsed/>
    <w:rsid w:val="006B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73"/>
    <w:rPr>
      <w:rFonts w:ascii="Segoe UI" w:hAnsi="Segoe UI" w:cs="Segoe UI"/>
      <w:sz w:val="18"/>
      <w:szCs w:val="18"/>
    </w:rPr>
  </w:style>
  <w:style w:type="paragraph" w:styleId="Header">
    <w:name w:val="header"/>
    <w:basedOn w:val="Normal"/>
    <w:link w:val="HeaderChar"/>
    <w:uiPriority w:val="99"/>
    <w:unhideWhenUsed/>
    <w:rsid w:val="00BD5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2D"/>
  </w:style>
  <w:style w:type="paragraph" w:styleId="Footer">
    <w:name w:val="footer"/>
    <w:basedOn w:val="Normal"/>
    <w:link w:val="FooterChar"/>
    <w:uiPriority w:val="99"/>
    <w:unhideWhenUsed/>
    <w:rsid w:val="00BD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2D"/>
  </w:style>
  <w:style w:type="paragraph" w:customStyle="1" w:styleId="TNormal">
    <w:name w:val="T Normal"/>
    <w:basedOn w:val="Normal"/>
    <w:qFormat/>
    <w:rsid w:val="00570A7E"/>
    <w:pPr>
      <w:spacing w:after="240" w:line="340" w:lineRule="exact"/>
      <w:ind w:left="851"/>
    </w:pPr>
    <w:rPr>
      <w:rFonts w:ascii="Arial" w:eastAsiaTheme="minorEastAsia" w:hAnsi="Arial"/>
      <w:color w:val="000000"/>
      <w:kern w:val="18"/>
      <w:sz w:val="21"/>
      <w:szCs w:val="21"/>
      <w:lang w:eastAsia="ja-JP"/>
    </w:rPr>
  </w:style>
  <w:style w:type="character" w:styleId="Hyperlink">
    <w:name w:val="Hyperlink"/>
    <w:basedOn w:val="DefaultParagraphFont"/>
    <w:uiPriority w:val="99"/>
    <w:semiHidden/>
    <w:unhideWhenUsed/>
    <w:rsid w:val="002B0410"/>
    <w:rPr>
      <w:color w:val="0563C1"/>
      <w:u w:val="single"/>
    </w:rPr>
  </w:style>
  <w:style w:type="paragraph" w:styleId="PlainText">
    <w:name w:val="Plain Text"/>
    <w:basedOn w:val="Normal"/>
    <w:link w:val="PlainTextChar"/>
    <w:uiPriority w:val="99"/>
    <w:semiHidden/>
    <w:unhideWhenUsed/>
    <w:rsid w:val="00F43A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3A8D"/>
    <w:rPr>
      <w:rFonts w:ascii="Calibri" w:hAnsi="Calibri"/>
      <w:szCs w:val="21"/>
    </w:rPr>
  </w:style>
  <w:style w:type="paragraph" w:customStyle="1" w:styleId="Default">
    <w:name w:val="Default"/>
    <w:rsid w:val="005F6D1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CD"/>
    <w:pPr>
      <w:ind w:left="720"/>
      <w:contextualSpacing/>
    </w:pPr>
  </w:style>
  <w:style w:type="character" w:styleId="CommentReference">
    <w:name w:val="annotation reference"/>
    <w:basedOn w:val="DefaultParagraphFont"/>
    <w:uiPriority w:val="99"/>
    <w:semiHidden/>
    <w:unhideWhenUsed/>
    <w:rsid w:val="006B0373"/>
    <w:rPr>
      <w:sz w:val="16"/>
      <w:szCs w:val="16"/>
    </w:rPr>
  </w:style>
  <w:style w:type="paragraph" w:styleId="CommentText">
    <w:name w:val="annotation text"/>
    <w:basedOn w:val="Normal"/>
    <w:link w:val="CommentTextChar"/>
    <w:uiPriority w:val="99"/>
    <w:semiHidden/>
    <w:unhideWhenUsed/>
    <w:rsid w:val="006B0373"/>
    <w:pPr>
      <w:spacing w:line="240" w:lineRule="auto"/>
    </w:pPr>
    <w:rPr>
      <w:sz w:val="20"/>
      <w:szCs w:val="20"/>
    </w:rPr>
  </w:style>
  <w:style w:type="character" w:customStyle="1" w:styleId="CommentTextChar">
    <w:name w:val="Comment Text Char"/>
    <w:basedOn w:val="DefaultParagraphFont"/>
    <w:link w:val="CommentText"/>
    <w:uiPriority w:val="99"/>
    <w:semiHidden/>
    <w:rsid w:val="006B0373"/>
    <w:rPr>
      <w:sz w:val="20"/>
      <w:szCs w:val="20"/>
    </w:rPr>
  </w:style>
  <w:style w:type="paragraph" w:styleId="CommentSubject">
    <w:name w:val="annotation subject"/>
    <w:basedOn w:val="CommentText"/>
    <w:next w:val="CommentText"/>
    <w:link w:val="CommentSubjectChar"/>
    <w:uiPriority w:val="99"/>
    <w:semiHidden/>
    <w:unhideWhenUsed/>
    <w:rsid w:val="006B0373"/>
    <w:rPr>
      <w:b/>
      <w:bCs/>
    </w:rPr>
  </w:style>
  <w:style w:type="character" w:customStyle="1" w:styleId="CommentSubjectChar">
    <w:name w:val="Comment Subject Char"/>
    <w:basedOn w:val="CommentTextChar"/>
    <w:link w:val="CommentSubject"/>
    <w:uiPriority w:val="99"/>
    <w:semiHidden/>
    <w:rsid w:val="006B0373"/>
    <w:rPr>
      <w:b/>
      <w:bCs/>
      <w:sz w:val="20"/>
      <w:szCs w:val="20"/>
    </w:rPr>
  </w:style>
  <w:style w:type="paragraph" w:styleId="BalloonText">
    <w:name w:val="Balloon Text"/>
    <w:basedOn w:val="Normal"/>
    <w:link w:val="BalloonTextChar"/>
    <w:uiPriority w:val="99"/>
    <w:semiHidden/>
    <w:unhideWhenUsed/>
    <w:rsid w:val="006B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73"/>
    <w:rPr>
      <w:rFonts w:ascii="Segoe UI" w:hAnsi="Segoe UI" w:cs="Segoe UI"/>
      <w:sz w:val="18"/>
      <w:szCs w:val="18"/>
    </w:rPr>
  </w:style>
  <w:style w:type="paragraph" w:styleId="Header">
    <w:name w:val="header"/>
    <w:basedOn w:val="Normal"/>
    <w:link w:val="HeaderChar"/>
    <w:uiPriority w:val="99"/>
    <w:unhideWhenUsed/>
    <w:rsid w:val="00BD5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2D"/>
  </w:style>
  <w:style w:type="paragraph" w:styleId="Footer">
    <w:name w:val="footer"/>
    <w:basedOn w:val="Normal"/>
    <w:link w:val="FooterChar"/>
    <w:uiPriority w:val="99"/>
    <w:unhideWhenUsed/>
    <w:rsid w:val="00BD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2D"/>
  </w:style>
  <w:style w:type="paragraph" w:customStyle="1" w:styleId="TNormal">
    <w:name w:val="T Normal"/>
    <w:basedOn w:val="Normal"/>
    <w:qFormat/>
    <w:rsid w:val="00570A7E"/>
    <w:pPr>
      <w:spacing w:after="240" w:line="340" w:lineRule="exact"/>
      <w:ind w:left="851"/>
    </w:pPr>
    <w:rPr>
      <w:rFonts w:ascii="Arial" w:eastAsiaTheme="minorEastAsia" w:hAnsi="Arial"/>
      <w:color w:val="000000"/>
      <w:kern w:val="18"/>
      <w:sz w:val="21"/>
      <w:szCs w:val="21"/>
      <w:lang w:eastAsia="ja-JP"/>
    </w:rPr>
  </w:style>
  <w:style w:type="character" w:styleId="Hyperlink">
    <w:name w:val="Hyperlink"/>
    <w:basedOn w:val="DefaultParagraphFont"/>
    <w:uiPriority w:val="99"/>
    <w:semiHidden/>
    <w:unhideWhenUsed/>
    <w:rsid w:val="002B0410"/>
    <w:rPr>
      <w:color w:val="0563C1"/>
      <w:u w:val="single"/>
    </w:rPr>
  </w:style>
  <w:style w:type="paragraph" w:styleId="PlainText">
    <w:name w:val="Plain Text"/>
    <w:basedOn w:val="Normal"/>
    <w:link w:val="PlainTextChar"/>
    <w:uiPriority w:val="99"/>
    <w:semiHidden/>
    <w:unhideWhenUsed/>
    <w:rsid w:val="00F43A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3A8D"/>
    <w:rPr>
      <w:rFonts w:ascii="Calibri" w:hAnsi="Calibri"/>
      <w:szCs w:val="21"/>
    </w:rPr>
  </w:style>
  <w:style w:type="paragraph" w:customStyle="1" w:styleId="Default">
    <w:name w:val="Default"/>
    <w:rsid w:val="005F6D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7073024">
      <w:bodyDiv w:val="1"/>
      <w:marLeft w:val="0"/>
      <w:marRight w:val="0"/>
      <w:marTop w:val="0"/>
      <w:marBottom w:val="0"/>
      <w:divBdr>
        <w:top w:val="none" w:sz="0" w:space="0" w:color="auto"/>
        <w:left w:val="none" w:sz="0" w:space="0" w:color="auto"/>
        <w:bottom w:val="none" w:sz="0" w:space="0" w:color="auto"/>
        <w:right w:val="none" w:sz="0" w:space="0" w:color="auto"/>
      </w:divBdr>
    </w:div>
    <w:div w:id="949241725">
      <w:bodyDiv w:val="1"/>
      <w:marLeft w:val="0"/>
      <w:marRight w:val="0"/>
      <w:marTop w:val="0"/>
      <w:marBottom w:val="0"/>
      <w:divBdr>
        <w:top w:val="none" w:sz="0" w:space="0" w:color="auto"/>
        <w:left w:val="none" w:sz="0" w:space="0" w:color="auto"/>
        <w:bottom w:val="none" w:sz="0" w:space="0" w:color="auto"/>
        <w:right w:val="none" w:sz="0" w:space="0" w:color="auto"/>
      </w:divBdr>
    </w:div>
    <w:div w:id="1558973141">
      <w:bodyDiv w:val="1"/>
      <w:marLeft w:val="0"/>
      <w:marRight w:val="0"/>
      <w:marTop w:val="0"/>
      <w:marBottom w:val="0"/>
      <w:divBdr>
        <w:top w:val="none" w:sz="0" w:space="0" w:color="auto"/>
        <w:left w:val="none" w:sz="0" w:space="0" w:color="auto"/>
        <w:bottom w:val="none" w:sz="0" w:space="0" w:color="auto"/>
        <w:right w:val="none" w:sz="0" w:space="0" w:color="auto"/>
      </w:divBdr>
    </w:div>
    <w:div w:id="1658150389">
      <w:bodyDiv w:val="1"/>
      <w:marLeft w:val="0"/>
      <w:marRight w:val="0"/>
      <w:marTop w:val="0"/>
      <w:marBottom w:val="0"/>
      <w:divBdr>
        <w:top w:val="none" w:sz="0" w:space="0" w:color="auto"/>
        <w:left w:val="none" w:sz="0" w:space="0" w:color="auto"/>
        <w:bottom w:val="none" w:sz="0" w:space="0" w:color="auto"/>
        <w:right w:val="none" w:sz="0" w:space="0" w:color="auto"/>
      </w:divBdr>
    </w:div>
    <w:div w:id="1781533427">
      <w:bodyDiv w:val="1"/>
      <w:marLeft w:val="0"/>
      <w:marRight w:val="0"/>
      <w:marTop w:val="0"/>
      <w:marBottom w:val="0"/>
      <w:divBdr>
        <w:top w:val="none" w:sz="0" w:space="0" w:color="auto"/>
        <w:left w:val="none" w:sz="0" w:space="0" w:color="auto"/>
        <w:bottom w:val="none" w:sz="0" w:space="0" w:color="auto"/>
        <w:right w:val="none" w:sz="0" w:space="0" w:color="auto"/>
      </w:divBdr>
    </w:div>
    <w:div w:id="20060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becca.hyndman@elevenpr.co.n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Benson</dc:creator>
  <cp:keywords/>
  <dc:description/>
  <cp:lastModifiedBy>BH</cp:lastModifiedBy>
  <cp:revision>2</cp:revision>
  <dcterms:created xsi:type="dcterms:W3CDTF">2014-10-08T00:52:00Z</dcterms:created>
  <dcterms:modified xsi:type="dcterms:W3CDTF">2014-10-08T00:52:00Z</dcterms:modified>
</cp:coreProperties>
</file>